
<file path=[Content_Types].xml><?xml version="1.0" encoding="utf-8"?>
<Types xmlns="http://schemas.openxmlformats.org/package/2006/content-types">
  <Default Extension="png" ContentType="image/png"/>
  <Default Extension="bin" ContentType="application/vnd.ms-office.activeX"/>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04271118"/>
    <w:bookmarkStart w:id="1" w:name="_GoBack"/>
    <w:bookmarkEnd w:id="1"/>
    <w:p w:rsidR="00857962" w:rsidRPr="00371BEF" w:rsidRDefault="003729FD" w:rsidP="00870A1B">
      <w:pPr>
        <w:pStyle w:val="Title"/>
      </w:pPr>
      <w:r>
        <w:rPr>
          <w:noProof/>
          <w:lang w:eastAsia="en-GB"/>
        </w:rPr>
        <mc:AlternateContent>
          <mc:Choice Requires="wps">
            <w:drawing>
              <wp:anchor distT="0" distB="0" distL="114300" distR="114300" simplePos="0" relativeHeight="251657728" behindDoc="0" locked="0" layoutInCell="1" allowOverlap="1" wp14:anchorId="398826A0" wp14:editId="373E8F4F">
                <wp:simplePos x="0" y="0"/>
                <wp:positionH relativeFrom="column">
                  <wp:posOffset>-2511425</wp:posOffset>
                </wp:positionH>
                <wp:positionV relativeFrom="paragraph">
                  <wp:posOffset>5662930</wp:posOffset>
                </wp:positionV>
                <wp:extent cx="5490210" cy="382270"/>
                <wp:effectExtent l="0" t="0" r="0" b="0"/>
                <wp:wrapNone/>
                <wp:docPr id="25"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B534F2">
                              <w:rPr>
                                <w:rFonts w:cs="Arial"/>
                                <w:color w:val="000000"/>
                                <w:lang w:val="fr-FR"/>
                              </w:rPr>
                              <w:t xml:space="preserv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ACXwwIAAM4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G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" filled="f" fillcolor="#0c9" stroked="f">
                <v:textbox style="layout-flow:vertical;mso-layout-flow-alt:bottom-to-top">
                  <w:txbxContent>
                    <w:p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B534F2">
                        <w:rPr>
                          <w:rFonts w:cs="Arial"/>
                          <w:color w:val="000000"/>
                          <w:lang w:val="fr-FR"/>
                        </w:rPr>
                        <w:t xml:space="preserv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mc:Fallback>
        </mc:AlternateContent>
      </w:r>
      <w:r>
        <w:rPr>
          <w:noProof/>
          <w:lang w:eastAsia="en-GB"/>
        </w:rPr>
        <mc:AlternateContent>
          <mc:Choice Requires="wps">
            <w:drawing>
              <wp:anchor distT="0" distB="0" distL="114300" distR="114300" simplePos="0" relativeHeight="251659776" behindDoc="0" locked="0" layoutInCell="1" allowOverlap="1" wp14:anchorId="760C929A" wp14:editId="5B611408">
                <wp:simplePos x="0" y="0"/>
                <wp:positionH relativeFrom="column">
                  <wp:posOffset>513715</wp:posOffset>
                </wp:positionH>
                <wp:positionV relativeFrom="paragraph">
                  <wp:posOffset>157480</wp:posOffset>
                </wp:positionV>
                <wp:extent cx="0" cy="8441690"/>
                <wp:effectExtent l="13970" t="10795" r="5080" b="5715"/>
                <wp:wrapNone/>
                <wp:docPr id="24"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l+M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Bj7l+MGwIAADUEAAAOAAAAAAAAAAAAAAAAAC4CAABkcnMvZTJvRG9jLnhtbFBLAQItABQA&#10;BgAIAAAAIQDr0JKx3AAAAAkBAAAPAAAAAAAAAAAAAAAAAHUEAABkcnMvZG93bnJldi54bWxQSwUG&#10;AAAAAAQABADzAAAAfgUAAAAA&#10;"/>
            </w:pict>
          </mc:Fallback>
        </mc:AlternateContent>
      </w:r>
      <w:r>
        <w:rPr>
          <w:noProof/>
          <w:lang w:eastAsia="en-GB"/>
        </w:rPr>
        <mc:AlternateContent>
          <mc:Choice Requires="wps">
            <w:drawing>
              <wp:anchor distT="0" distB="0" distL="114300" distR="114300" simplePos="0" relativeHeight="251660800" behindDoc="0" locked="0" layoutInCell="1" allowOverlap="1" wp14:anchorId="364A5AF0" wp14:editId="5D8F6F78">
                <wp:simplePos x="0" y="0"/>
                <wp:positionH relativeFrom="column">
                  <wp:posOffset>0</wp:posOffset>
                </wp:positionH>
                <wp:positionV relativeFrom="paragraph">
                  <wp:posOffset>157480</wp:posOffset>
                </wp:positionV>
                <wp:extent cx="0" cy="8441690"/>
                <wp:effectExtent l="5080" t="10795" r="13970" b="5715"/>
                <wp:wrapNone/>
                <wp:docPr id="23"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R20FQIAACs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TUkd&#10;tBUCAAArBAAADgAAAAAAAAAAAAAAAAAuAgAAZHJzL2Uyb0RvYy54bWxQSwECLQAUAAYACAAAACEA&#10;rYfT/9oAAAAFAQAADwAAAAAAAAAAAAAAAABvBAAAZHJzL2Rvd25yZXYueG1sUEsFBgAAAAAEAAQA&#10;8wAAAHYFAAAAAA==&#10;"/>
            </w:pict>
          </mc:Fallback>
        </mc:AlternateContent>
      </w:r>
      <w:r>
        <w:rPr>
          <w:noProof/>
          <w:lang w:eastAsia="en-GB"/>
        </w:rPr>
        <mc:AlternateContent>
          <mc:Choice Requires="wps">
            <w:drawing>
              <wp:anchor distT="0" distB="0" distL="114300" distR="114300" simplePos="0" relativeHeight="251658752" behindDoc="0" locked="0" layoutInCell="1" allowOverlap="1" wp14:anchorId="62B436F8" wp14:editId="36ADA2E8">
                <wp:simplePos x="0" y="0"/>
                <wp:positionH relativeFrom="column">
                  <wp:posOffset>-1144270</wp:posOffset>
                </wp:positionH>
                <wp:positionV relativeFrom="paragraph">
                  <wp:posOffset>1551305</wp:posOffset>
                </wp:positionV>
                <wp:extent cx="2844800" cy="471170"/>
                <wp:effectExtent l="0" t="0" r="0" b="4445"/>
                <wp:wrapNone/>
                <wp:docPr id="22"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60028" w:rsidRDefault="00460028"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" filled="f" fillcolor="#0c9" stroked="f">
                <v:textbox style="layout-flow:vertical;mso-layout-flow-alt:bottom-to-top">
                  <w:txbxContent>
                    <w:p w:rsidR="00460028" w:rsidRDefault="00460028"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eastAsia="en-GB"/>
        </w:rPr>
        <mc:AlternateContent>
          <mc:Choice Requires="wps">
            <w:drawing>
              <wp:anchor distT="0" distB="0" distL="114300" distR="114300" simplePos="0" relativeHeight="251656704" behindDoc="0" locked="0" layoutInCell="1" allowOverlap="1" wp14:anchorId="3E4F7DD1" wp14:editId="0A9A851C">
                <wp:simplePos x="0" y="0"/>
                <wp:positionH relativeFrom="column">
                  <wp:posOffset>855345</wp:posOffset>
                </wp:positionH>
                <wp:positionV relativeFrom="paragraph">
                  <wp:posOffset>7433945</wp:posOffset>
                </wp:positionV>
                <wp:extent cx="4587875" cy="883920"/>
                <wp:effectExtent l="3175" t="635" r="0" b="1270"/>
                <wp:wrapNone/>
                <wp:docPr id="21"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60028" w:rsidRPr="00460028" w:rsidRDefault="005C1481"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20ter, rue </w:t>
                            </w:r>
                            <w:proofErr w:type="spellStart"/>
                            <w:r>
                              <w:rPr>
                                <w:rFonts w:cs="Arial"/>
                                <w:color w:val="000000"/>
                                <w:sz w:val="20"/>
                                <w:szCs w:val="18"/>
                                <w:lang w:val="fr-FR"/>
                              </w:rPr>
                              <w:t>Schnapper</w:t>
                            </w:r>
                            <w:proofErr w:type="spellEnd"/>
                          </w:p>
                          <w:p w:rsidR="00460028" w:rsidRDefault="005C1481"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w:t>
                            </w:r>
                            <w:r w:rsidR="00460028">
                              <w:rPr>
                                <w:rFonts w:cs="Arial"/>
                                <w:color w:val="000000"/>
                                <w:sz w:val="20"/>
                                <w:szCs w:val="18"/>
                                <w:lang w:val="fr-FR"/>
                              </w:rPr>
                              <w:t>Saint Germain en Laye, France</w:t>
                            </w:r>
                          </w:p>
                          <w:p w:rsidR="00460028" w:rsidRDefault="00460028" w:rsidP="00460028">
                            <w:pPr>
                              <w:autoSpaceDE w:val="0"/>
                              <w:autoSpaceDN w:val="0"/>
                              <w:adjustRightInd w:val="0"/>
                              <w:jc w:val="center"/>
                              <w:rPr>
                                <w:rFonts w:cs="Arial"/>
                                <w:color w:val="000000"/>
                                <w:sz w:val="20"/>
                                <w:szCs w:val="18"/>
                              </w:rPr>
                            </w:pPr>
                            <w:r>
                              <w:rPr>
                                <w:rFonts w:cs="Arial"/>
                                <w:color w:val="000000"/>
                                <w:sz w:val="20"/>
                                <w:szCs w:val="18"/>
                              </w:rPr>
                              <w:t>Telephone</w:t>
                            </w:r>
                            <w:r w:rsidR="00380C7B">
                              <w:rPr>
                                <w:rFonts w:cs="Arial"/>
                                <w:color w:val="000000"/>
                                <w:sz w:val="20"/>
                                <w:szCs w:val="18"/>
                              </w:rPr>
                              <w:t>:</w:t>
                            </w:r>
                            <w:r>
                              <w:rPr>
                                <w:rFonts w:cs="Arial"/>
                                <w:color w:val="000000"/>
                                <w:sz w:val="20"/>
                                <w:szCs w:val="18"/>
                              </w:rPr>
                              <w:t xml:space="preserve"> +33 1 34 51 70 </w:t>
                            </w:r>
                            <w:proofErr w:type="gramStart"/>
                            <w:r>
                              <w:rPr>
                                <w:rFonts w:cs="Arial"/>
                                <w:color w:val="000000"/>
                                <w:sz w:val="20"/>
                                <w:szCs w:val="18"/>
                              </w:rPr>
                              <w:t>0</w:t>
                            </w:r>
                            <w:r w:rsidR="00B534F2">
                              <w:rPr>
                                <w:rFonts w:cs="Arial"/>
                                <w:color w:val="000000"/>
                                <w:sz w:val="20"/>
                                <w:szCs w:val="18"/>
                              </w:rPr>
                              <w:t>1</w:t>
                            </w:r>
                            <w:r>
                              <w:rPr>
                                <w:rFonts w:cs="Arial"/>
                                <w:color w:val="000000"/>
                                <w:sz w:val="20"/>
                                <w:szCs w:val="18"/>
                              </w:rPr>
                              <w:t xml:space="preserve"> </w:t>
                            </w:r>
                            <w:r w:rsidR="00380C7B">
                              <w:rPr>
                                <w:rFonts w:cs="Arial"/>
                                <w:color w:val="000000"/>
                                <w:sz w:val="20"/>
                                <w:szCs w:val="18"/>
                              </w:rPr>
                              <w:t xml:space="preserve"> Fax</w:t>
                            </w:r>
                            <w:proofErr w:type="gramEnd"/>
                            <w:r w:rsidR="00380C7B">
                              <w:rPr>
                                <w:rFonts w:cs="Arial"/>
                                <w:color w:val="000000"/>
                                <w:sz w:val="20"/>
                                <w:szCs w:val="18"/>
                              </w:rPr>
                              <w:t xml:space="preserve">: </w:t>
                            </w:r>
                            <w:r w:rsidR="005C1481">
                              <w:rPr>
                                <w:rFonts w:cs="Arial"/>
                                <w:color w:val="000000"/>
                                <w:sz w:val="20"/>
                                <w:szCs w:val="18"/>
                              </w:rPr>
                              <w:t xml:space="preserve"> +33 1 34 51 82 05</w:t>
                            </w:r>
                          </w:p>
                          <w:p w:rsidR="00460028" w:rsidRDefault="00371BEF"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I93VkL8CAADDBQAADgAAAAAAAAAAAAAAAAAuAgAAZHJzL2Uyb0RvYy54bWxQSwECLQAUAAYA&#10;CAAAACEAoTj9ZOEAAAANAQAADwAAAAAAAAAAAAAAAAAZBQAAZHJzL2Rvd25yZXYueG1sUEsFBgAA&#10;AAAEAAQA8wAAACcGAAAAAA==&#10;" filled="f" fillcolor="#0c9" stroked="f">
                <v:textbox>
                  <w:txbxContent>
                    <w:p w:rsidR="00460028" w:rsidRPr="00460028" w:rsidRDefault="005C1481"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20ter, rue </w:t>
                      </w:r>
                      <w:proofErr w:type="spellStart"/>
                      <w:r>
                        <w:rPr>
                          <w:rFonts w:cs="Arial"/>
                          <w:color w:val="000000"/>
                          <w:sz w:val="20"/>
                          <w:szCs w:val="18"/>
                          <w:lang w:val="fr-FR"/>
                        </w:rPr>
                        <w:t>Schnapper</w:t>
                      </w:r>
                      <w:proofErr w:type="spellEnd"/>
                    </w:p>
                    <w:p w:rsidR="00460028" w:rsidRDefault="005C1481"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w:t>
                      </w:r>
                      <w:r w:rsidR="00460028">
                        <w:rPr>
                          <w:rFonts w:cs="Arial"/>
                          <w:color w:val="000000"/>
                          <w:sz w:val="20"/>
                          <w:szCs w:val="18"/>
                          <w:lang w:val="fr-FR"/>
                        </w:rPr>
                        <w:t>Saint Germain en Laye, France</w:t>
                      </w:r>
                    </w:p>
                    <w:p w:rsidR="00460028" w:rsidRDefault="00460028" w:rsidP="00460028">
                      <w:pPr>
                        <w:autoSpaceDE w:val="0"/>
                        <w:autoSpaceDN w:val="0"/>
                        <w:adjustRightInd w:val="0"/>
                        <w:jc w:val="center"/>
                        <w:rPr>
                          <w:rFonts w:cs="Arial"/>
                          <w:color w:val="000000"/>
                          <w:sz w:val="20"/>
                          <w:szCs w:val="18"/>
                        </w:rPr>
                      </w:pPr>
                      <w:r>
                        <w:rPr>
                          <w:rFonts w:cs="Arial"/>
                          <w:color w:val="000000"/>
                          <w:sz w:val="20"/>
                          <w:szCs w:val="18"/>
                        </w:rPr>
                        <w:t>Telephone</w:t>
                      </w:r>
                      <w:r w:rsidR="00380C7B">
                        <w:rPr>
                          <w:rFonts w:cs="Arial"/>
                          <w:color w:val="000000"/>
                          <w:sz w:val="20"/>
                          <w:szCs w:val="18"/>
                        </w:rPr>
                        <w:t>:</w:t>
                      </w:r>
                      <w:r>
                        <w:rPr>
                          <w:rFonts w:cs="Arial"/>
                          <w:color w:val="000000"/>
                          <w:sz w:val="20"/>
                          <w:szCs w:val="18"/>
                        </w:rPr>
                        <w:t xml:space="preserve"> +33 1 34 51 70 </w:t>
                      </w:r>
                      <w:proofErr w:type="gramStart"/>
                      <w:r>
                        <w:rPr>
                          <w:rFonts w:cs="Arial"/>
                          <w:color w:val="000000"/>
                          <w:sz w:val="20"/>
                          <w:szCs w:val="18"/>
                        </w:rPr>
                        <w:t>0</w:t>
                      </w:r>
                      <w:r w:rsidR="00B534F2">
                        <w:rPr>
                          <w:rFonts w:cs="Arial"/>
                          <w:color w:val="000000"/>
                          <w:sz w:val="20"/>
                          <w:szCs w:val="18"/>
                        </w:rPr>
                        <w:t>1</w:t>
                      </w:r>
                      <w:r>
                        <w:rPr>
                          <w:rFonts w:cs="Arial"/>
                          <w:color w:val="000000"/>
                          <w:sz w:val="20"/>
                          <w:szCs w:val="18"/>
                        </w:rPr>
                        <w:t xml:space="preserve"> </w:t>
                      </w:r>
                      <w:r w:rsidR="00380C7B">
                        <w:rPr>
                          <w:rFonts w:cs="Arial"/>
                          <w:color w:val="000000"/>
                          <w:sz w:val="20"/>
                          <w:szCs w:val="18"/>
                        </w:rPr>
                        <w:t xml:space="preserve"> Fax</w:t>
                      </w:r>
                      <w:proofErr w:type="gramEnd"/>
                      <w:r w:rsidR="00380C7B">
                        <w:rPr>
                          <w:rFonts w:cs="Arial"/>
                          <w:color w:val="000000"/>
                          <w:sz w:val="20"/>
                          <w:szCs w:val="18"/>
                        </w:rPr>
                        <w:t xml:space="preserve">: </w:t>
                      </w:r>
                      <w:r w:rsidR="005C1481">
                        <w:rPr>
                          <w:rFonts w:cs="Arial"/>
                          <w:color w:val="000000"/>
                          <w:sz w:val="20"/>
                          <w:szCs w:val="18"/>
                        </w:rPr>
                        <w:t xml:space="preserve"> +33 1 34 51 82 05</w:t>
                      </w:r>
                    </w:p>
                    <w:p w:rsidR="00460028" w:rsidRDefault="00371BEF"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11"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Pr>
          <w:noProof/>
          <w:lang w:eastAsia="en-GB"/>
        </w:rPr>
        <w:drawing>
          <wp:anchor distT="0" distB="0" distL="114300" distR="114300" simplePos="0" relativeHeight="251655680" behindDoc="0" locked="0" layoutInCell="1" allowOverlap="1" wp14:anchorId="64F12FE7" wp14:editId="13C79B9E">
            <wp:simplePos x="0" y="0"/>
            <wp:positionH relativeFrom="column">
              <wp:posOffset>2514600</wp:posOffset>
            </wp:positionH>
            <wp:positionV relativeFrom="paragraph">
              <wp:posOffset>4611370</wp:posOffset>
            </wp:positionV>
            <wp:extent cx="898525" cy="1236980"/>
            <wp:effectExtent l="0" t="0" r="0" b="1270"/>
            <wp:wrapNone/>
            <wp:docPr id="120"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54656" behindDoc="0" locked="0" layoutInCell="1" allowOverlap="1" wp14:anchorId="6BA9C90C" wp14:editId="6B92CA97">
                <wp:simplePos x="0" y="0"/>
                <wp:positionH relativeFrom="column">
                  <wp:posOffset>1066800</wp:posOffset>
                </wp:positionH>
                <wp:positionV relativeFrom="paragraph">
                  <wp:posOffset>496570</wp:posOffset>
                </wp:positionV>
                <wp:extent cx="3657600" cy="3287395"/>
                <wp:effectExtent l="0" t="0" r="4445" b="1270"/>
                <wp:wrapNone/>
                <wp:docPr id="20"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60028" w:rsidRPr="00380C7B" w:rsidRDefault="00460028" w:rsidP="00460028">
                            <w:pPr>
                              <w:autoSpaceDE w:val="0"/>
                              <w:autoSpaceDN w:val="0"/>
                              <w:adjustRightInd w:val="0"/>
                              <w:jc w:val="center"/>
                              <w:rPr>
                                <w:rFonts w:cs="Arial"/>
                                <w:b/>
                                <w:bCs/>
                                <w:color w:val="000000"/>
                                <w:sz w:val="36"/>
                                <w:szCs w:val="36"/>
                                <w:highlight w:val="yellow"/>
                              </w:rPr>
                            </w:pPr>
                            <w:smartTag w:uri="urn:schemas-microsoft-com:office:smarttags" w:element="PersonName">
                              <w:r>
                                <w:rPr>
                                  <w:rFonts w:cs="Arial"/>
                                  <w:b/>
                                  <w:bCs/>
                                  <w:color w:val="000000"/>
                                  <w:sz w:val="36"/>
                                  <w:szCs w:val="36"/>
                                </w:rPr>
                                <w:t>IALA</w:t>
                              </w:r>
                            </w:smartTag>
                            <w:r>
                              <w:rPr>
                                <w:rFonts w:cs="Arial"/>
                                <w:b/>
                                <w:bCs/>
                                <w:color w:val="000000"/>
                                <w:sz w:val="36"/>
                                <w:szCs w:val="36"/>
                              </w:rPr>
                              <w:t xml:space="preserve"> Guideline No</w:t>
                            </w:r>
                            <w:proofErr w:type="gramStart"/>
                            <w:r>
                              <w:rPr>
                                <w:rFonts w:cs="Arial"/>
                                <w:b/>
                                <w:bCs/>
                                <w:color w:val="000000"/>
                                <w:sz w:val="36"/>
                                <w:szCs w:val="36"/>
                              </w:rPr>
                              <w:t xml:space="preserve">. </w:t>
                            </w:r>
                            <w:proofErr w:type="gramEnd"/>
                            <w:r w:rsidR="00B534F2" w:rsidRPr="00380C7B">
                              <w:rPr>
                                <w:rFonts w:cs="Arial"/>
                                <w:b/>
                                <w:bCs/>
                                <w:color w:val="000000"/>
                                <w:sz w:val="36"/>
                                <w:szCs w:val="36"/>
                                <w:highlight w:val="yellow"/>
                              </w:rPr>
                              <w:t>#</w:t>
                            </w:r>
                            <w:r w:rsidR="00380C7B" w:rsidRPr="00380C7B">
                              <w:rPr>
                                <w:rFonts w:cs="Arial"/>
                                <w:b/>
                                <w:bCs/>
                                <w:color w:val="000000"/>
                                <w:sz w:val="36"/>
                                <w:szCs w:val="36"/>
                                <w:highlight w:val="yellow"/>
                              </w:rPr>
                              <w:t>###</w:t>
                            </w:r>
                          </w:p>
                          <w:p w:rsidR="00460028" w:rsidRPr="00380C7B" w:rsidRDefault="00460028" w:rsidP="00460028">
                            <w:pPr>
                              <w:autoSpaceDE w:val="0"/>
                              <w:autoSpaceDN w:val="0"/>
                              <w:adjustRightInd w:val="0"/>
                              <w:jc w:val="center"/>
                              <w:rPr>
                                <w:rFonts w:cs="Arial"/>
                                <w:b/>
                                <w:bCs/>
                                <w:color w:val="000000"/>
                                <w:sz w:val="36"/>
                                <w:szCs w:val="36"/>
                                <w:highlight w:val="yellow"/>
                              </w:rPr>
                            </w:pPr>
                          </w:p>
                          <w:p w:rsidR="00460028" w:rsidRPr="009D726C" w:rsidRDefault="00460028" w:rsidP="00460028">
                            <w:pPr>
                              <w:autoSpaceDE w:val="0"/>
                              <w:autoSpaceDN w:val="0"/>
                              <w:adjustRightInd w:val="0"/>
                              <w:jc w:val="center"/>
                              <w:rPr>
                                <w:rFonts w:cs="Arial"/>
                                <w:b/>
                                <w:bCs/>
                                <w:color w:val="000000"/>
                                <w:sz w:val="36"/>
                                <w:szCs w:val="36"/>
                              </w:rPr>
                            </w:pPr>
                            <w:r w:rsidRPr="009D726C">
                              <w:rPr>
                                <w:rFonts w:cs="Arial"/>
                                <w:b/>
                                <w:bCs/>
                                <w:color w:val="000000"/>
                                <w:sz w:val="36"/>
                                <w:szCs w:val="36"/>
                              </w:rPr>
                              <w:t>On</w:t>
                            </w:r>
                          </w:p>
                          <w:p w:rsidR="00460028" w:rsidRPr="00380C7B" w:rsidRDefault="00460028" w:rsidP="00460028">
                            <w:pPr>
                              <w:autoSpaceDE w:val="0"/>
                              <w:autoSpaceDN w:val="0"/>
                              <w:adjustRightInd w:val="0"/>
                              <w:jc w:val="center"/>
                              <w:rPr>
                                <w:rFonts w:cs="Arial"/>
                                <w:b/>
                                <w:bCs/>
                                <w:color w:val="000000"/>
                                <w:sz w:val="36"/>
                                <w:szCs w:val="36"/>
                                <w:highlight w:val="yellow"/>
                              </w:rPr>
                            </w:pPr>
                          </w:p>
                          <w:p w:rsidR="00460028" w:rsidRPr="009D726C" w:rsidRDefault="009D726C" w:rsidP="00460028">
                            <w:pPr>
                              <w:autoSpaceDE w:val="0"/>
                              <w:autoSpaceDN w:val="0"/>
                              <w:adjustRightInd w:val="0"/>
                              <w:jc w:val="center"/>
                              <w:rPr>
                                <w:rFonts w:cs="Arial"/>
                                <w:b/>
                                <w:bCs/>
                                <w:color w:val="000000"/>
                                <w:sz w:val="36"/>
                                <w:szCs w:val="36"/>
                                <w:highlight w:val="yellow"/>
                              </w:rPr>
                            </w:pPr>
                            <w:r w:rsidRPr="009D726C">
                              <w:rPr>
                                <w:rFonts w:cs="Arial"/>
                                <w:b/>
                                <w:sz w:val="36"/>
                                <w:szCs w:val="36"/>
                                <w:highlight w:val="yellow"/>
                              </w:rPr>
                              <w:t>Guideline on the Application of AIS on Buoys</w:t>
                            </w:r>
                          </w:p>
                          <w:p w:rsidR="00460028" w:rsidRPr="00380C7B" w:rsidRDefault="00460028" w:rsidP="00460028">
                            <w:pPr>
                              <w:autoSpaceDE w:val="0"/>
                              <w:autoSpaceDN w:val="0"/>
                              <w:adjustRightInd w:val="0"/>
                              <w:jc w:val="center"/>
                              <w:rPr>
                                <w:rFonts w:cs="Arial"/>
                                <w:b/>
                                <w:bCs/>
                                <w:color w:val="000000"/>
                                <w:sz w:val="36"/>
                                <w:szCs w:val="36"/>
                                <w:highlight w:val="yellow"/>
                              </w:rPr>
                            </w:pPr>
                          </w:p>
                          <w:p w:rsidR="00460028" w:rsidRPr="00380C7B" w:rsidRDefault="00460028" w:rsidP="00460028">
                            <w:pPr>
                              <w:autoSpaceDE w:val="0"/>
                              <w:autoSpaceDN w:val="0"/>
                              <w:adjustRightInd w:val="0"/>
                              <w:jc w:val="center"/>
                              <w:rPr>
                                <w:rFonts w:cs="Arial"/>
                                <w:b/>
                                <w:bCs/>
                                <w:color w:val="000000"/>
                                <w:sz w:val="36"/>
                                <w:szCs w:val="36"/>
                                <w:highlight w:val="yellow"/>
                              </w:rPr>
                            </w:pPr>
                            <w:r w:rsidRPr="009D726C">
                              <w:rPr>
                                <w:rFonts w:cs="Arial"/>
                                <w:b/>
                                <w:bCs/>
                                <w:color w:val="000000"/>
                                <w:sz w:val="36"/>
                                <w:szCs w:val="36"/>
                              </w:rPr>
                              <w:t xml:space="preserve">Edition </w:t>
                            </w:r>
                            <w:r w:rsidRPr="00380C7B">
                              <w:rPr>
                                <w:rFonts w:cs="Arial"/>
                                <w:b/>
                                <w:bCs/>
                                <w:color w:val="000000"/>
                                <w:sz w:val="36"/>
                                <w:szCs w:val="36"/>
                                <w:highlight w:val="yellow"/>
                              </w:rPr>
                              <w:t>1</w:t>
                            </w:r>
                          </w:p>
                          <w:p w:rsidR="00460028" w:rsidRPr="00380C7B" w:rsidRDefault="00460028" w:rsidP="00460028">
                            <w:pPr>
                              <w:autoSpaceDE w:val="0"/>
                              <w:autoSpaceDN w:val="0"/>
                              <w:adjustRightInd w:val="0"/>
                              <w:jc w:val="center"/>
                              <w:rPr>
                                <w:rFonts w:cs="Arial"/>
                                <w:b/>
                                <w:bCs/>
                                <w:color w:val="000000"/>
                                <w:sz w:val="36"/>
                                <w:szCs w:val="36"/>
                                <w:highlight w:val="yellow"/>
                              </w:rPr>
                            </w:pPr>
                          </w:p>
                          <w:p w:rsidR="00460028" w:rsidRPr="00380C7B" w:rsidRDefault="00380C7B" w:rsidP="00460028">
                            <w:pPr>
                              <w:autoSpaceDE w:val="0"/>
                              <w:autoSpaceDN w:val="0"/>
                              <w:adjustRightInd w:val="0"/>
                              <w:jc w:val="center"/>
                              <w:rPr>
                                <w:rFonts w:cs="Arial"/>
                                <w:b/>
                                <w:bCs/>
                                <w:color w:val="000000"/>
                                <w:sz w:val="36"/>
                                <w:szCs w:val="36"/>
                                <w:highlight w:val="yellow"/>
                              </w:rPr>
                            </w:pPr>
                            <w:r w:rsidRPr="00380C7B">
                              <w:rPr>
                                <w:rFonts w:cs="Arial"/>
                                <w:b/>
                                <w:bCs/>
                                <w:color w:val="000000"/>
                                <w:sz w:val="36"/>
                                <w:szCs w:val="36"/>
                                <w:highlight w:val="yellow"/>
                              </w:rPr>
                              <w:t>[Date issued]</w:t>
                            </w:r>
                          </w:p>
                          <w:p w:rsidR="00460028" w:rsidRDefault="00460028"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" filled="f" fillcolor="#0c9" stroked="f">
                <v:textbox>
                  <w:txbxContent>
                    <w:p w:rsidR="00460028" w:rsidRPr="00380C7B" w:rsidRDefault="00460028" w:rsidP="00460028">
                      <w:pPr>
                        <w:autoSpaceDE w:val="0"/>
                        <w:autoSpaceDN w:val="0"/>
                        <w:adjustRightInd w:val="0"/>
                        <w:jc w:val="center"/>
                        <w:rPr>
                          <w:rFonts w:cs="Arial"/>
                          <w:b/>
                          <w:bCs/>
                          <w:color w:val="000000"/>
                          <w:sz w:val="36"/>
                          <w:szCs w:val="36"/>
                          <w:highlight w:val="yellow"/>
                        </w:rPr>
                      </w:pPr>
                      <w:smartTag w:uri="urn:schemas-microsoft-com:office:smarttags" w:element="PersonName">
                        <w:r>
                          <w:rPr>
                            <w:rFonts w:cs="Arial"/>
                            <w:b/>
                            <w:bCs/>
                            <w:color w:val="000000"/>
                            <w:sz w:val="36"/>
                            <w:szCs w:val="36"/>
                          </w:rPr>
                          <w:t>IALA</w:t>
                        </w:r>
                      </w:smartTag>
                      <w:r>
                        <w:rPr>
                          <w:rFonts w:cs="Arial"/>
                          <w:b/>
                          <w:bCs/>
                          <w:color w:val="000000"/>
                          <w:sz w:val="36"/>
                          <w:szCs w:val="36"/>
                        </w:rPr>
                        <w:t xml:space="preserve"> Guideline No</w:t>
                      </w:r>
                      <w:proofErr w:type="gramStart"/>
                      <w:r>
                        <w:rPr>
                          <w:rFonts w:cs="Arial"/>
                          <w:b/>
                          <w:bCs/>
                          <w:color w:val="000000"/>
                          <w:sz w:val="36"/>
                          <w:szCs w:val="36"/>
                        </w:rPr>
                        <w:t xml:space="preserve">. </w:t>
                      </w:r>
                      <w:proofErr w:type="gramEnd"/>
                      <w:r w:rsidR="00B534F2" w:rsidRPr="00380C7B">
                        <w:rPr>
                          <w:rFonts w:cs="Arial"/>
                          <w:b/>
                          <w:bCs/>
                          <w:color w:val="000000"/>
                          <w:sz w:val="36"/>
                          <w:szCs w:val="36"/>
                          <w:highlight w:val="yellow"/>
                        </w:rPr>
                        <w:t>#</w:t>
                      </w:r>
                      <w:r w:rsidR="00380C7B" w:rsidRPr="00380C7B">
                        <w:rPr>
                          <w:rFonts w:cs="Arial"/>
                          <w:b/>
                          <w:bCs/>
                          <w:color w:val="000000"/>
                          <w:sz w:val="36"/>
                          <w:szCs w:val="36"/>
                          <w:highlight w:val="yellow"/>
                        </w:rPr>
                        <w:t>###</w:t>
                      </w:r>
                    </w:p>
                    <w:p w:rsidR="00460028" w:rsidRPr="00380C7B" w:rsidRDefault="00460028" w:rsidP="00460028">
                      <w:pPr>
                        <w:autoSpaceDE w:val="0"/>
                        <w:autoSpaceDN w:val="0"/>
                        <w:adjustRightInd w:val="0"/>
                        <w:jc w:val="center"/>
                        <w:rPr>
                          <w:rFonts w:cs="Arial"/>
                          <w:b/>
                          <w:bCs/>
                          <w:color w:val="000000"/>
                          <w:sz w:val="36"/>
                          <w:szCs w:val="36"/>
                          <w:highlight w:val="yellow"/>
                        </w:rPr>
                      </w:pPr>
                    </w:p>
                    <w:p w:rsidR="00460028" w:rsidRPr="009D726C" w:rsidRDefault="00460028" w:rsidP="00460028">
                      <w:pPr>
                        <w:autoSpaceDE w:val="0"/>
                        <w:autoSpaceDN w:val="0"/>
                        <w:adjustRightInd w:val="0"/>
                        <w:jc w:val="center"/>
                        <w:rPr>
                          <w:rFonts w:cs="Arial"/>
                          <w:b/>
                          <w:bCs/>
                          <w:color w:val="000000"/>
                          <w:sz w:val="36"/>
                          <w:szCs w:val="36"/>
                        </w:rPr>
                      </w:pPr>
                      <w:r w:rsidRPr="009D726C">
                        <w:rPr>
                          <w:rFonts w:cs="Arial"/>
                          <w:b/>
                          <w:bCs/>
                          <w:color w:val="000000"/>
                          <w:sz w:val="36"/>
                          <w:szCs w:val="36"/>
                        </w:rPr>
                        <w:t>On</w:t>
                      </w:r>
                    </w:p>
                    <w:p w:rsidR="00460028" w:rsidRPr="00380C7B" w:rsidRDefault="00460028" w:rsidP="00460028">
                      <w:pPr>
                        <w:autoSpaceDE w:val="0"/>
                        <w:autoSpaceDN w:val="0"/>
                        <w:adjustRightInd w:val="0"/>
                        <w:jc w:val="center"/>
                        <w:rPr>
                          <w:rFonts w:cs="Arial"/>
                          <w:b/>
                          <w:bCs/>
                          <w:color w:val="000000"/>
                          <w:sz w:val="36"/>
                          <w:szCs w:val="36"/>
                          <w:highlight w:val="yellow"/>
                        </w:rPr>
                      </w:pPr>
                    </w:p>
                    <w:p w:rsidR="00460028" w:rsidRPr="009D726C" w:rsidRDefault="009D726C" w:rsidP="00460028">
                      <w:pPr>
                        <w:autoSpaceDE w:val="0"/>
                        <w:autoSpaceDN w:val="0"/>
                        <w:adjustRightInd w:val="0"/>
                        <w:jc w:val="center"/>
                        <w:rPr>
                          <w:rFonts w:cs="Arial"/>
                          <w:b/>
                          <w:bCs/>
                          <w:color w:val="000000"/>
                          <w:sz w:val="36"/>
                          <w:szCs w:val="36"/>
                          <w:highlight w:val="yellow"/>
                        </w:rPr>
                      </w:pPr>
                      <w:r w:rsidRPr="009D726C">
                        <w:rPr>
                          <w:rFonts w:cs="Arial"/>
                          <w:b/>
                          <w:sz w:val="36"/>
                          <w:szCs w:val="36"/>
                          <w:highlight w:val="yellow"/>
                        </w:rPr>
                        <w:t>Guideline on the Application of AIS on Buoys</w:t>
                      </w:r>
                    </w:p>
                    <w:p w:rsidR="00460028" w:rsidRPr="00380C7B" w:rsidRDefault="00460028" w:rsidP="00460028">
                      <w:pPr>
                        <w:autoSpaceDE w:val="0"/>
                        <w:autoSpaceDN w:val="0"/>
                        <w:adjustRightInd w:val="0"/>
                        <w:jc w:val="center"/>
                        <w:rPr>
                          <w:rFonts w:cs="Arial"/>
                          <w:b/>
                          <w:bCs/>
                          <w:color w:val="000000"/>
                          <w:sz w:val="36"/>
                          <w:szCs w:val="36"/>
                          <w:highlight w:val="yellow"/>
                        </w:rPr>
                      </w:pPr>
                    </w:p>
                    <w:p w:rsidR="00460028" w:rsidRPr="00380C7B" w:rsidRDefault="00460028" w:rsidP="00460028">
                      <w:pPr>
                        <w:autoSpaceDE w:val="0"/>
                        <w:autoSpaceDN w:val="0"/>
                        <w:adjustRightInd w:val="0"/>
                        <w:jc w:val="center"/>
                        <w:rPr>
                          <w:rFonts w:cs="Arial"/>
                          <w:b/>
                          <w:bCs/>
                          <w:color w:val="000000"/>
                          <w:sz w:val="36"/>
                          <w:szCs w:val="36"/>
                          <w:highlight w:val="yellow"/>
                        </w:rPr>
                      </w:pPr>
                      <w:r w:rsidRPr="009D726C">
                        <w:rPr>
                          <w:rFonts w:cs="Arial"/>
                          <w:b/>
                          <w:bCs/>
                          <w:color w:val="000000"/>
                          <w:sz w:val="36"/>
                          <w:szCs w:val="36"/>
                        </w:rPr>
                        <w:t xml:space="preserve">Edition </w:t>
                      </w:r>
                      <w:r w:rsidRPr="00380C7B">
                        <w:rPr>
                          <w:rFonts w:cs="Arial"/>
                          <w:b/>
                          <w:bCs/>
                          <w:color w:val="000000"/>
                          <w:sz w:val="36"/>
                          <w:szCs w:val="36"/>
                          <w:highlight w:val="yellow"/>
                        </w:rPr>
                        <w:t>1</w:t>
                      </w:r>
                    </w:p>
                    <w:p w:rsidR="00460028" w:rsidRPr="00380C7B" w:rsidRDefault="00460028" w:rsidP="00460028">
                      <w:pPr>
                        <w:autoSpaceDE w:val="0"/>
                        <w:autoSpaceDN w:val="0"/>
                        <w:adjustRightInd w:val="0"/>
                        <w:jc w:val="center"/>
                        <w:rPr>
                          <w:rFonts w:cs="Arial"/>
                          <w:b/>
                          <w:bCs/>
                          <w:color w:val="000000"/>
                          <w:sz w:val="36"/>
                          <w:szCs w:val="36"/>
                          <w:highlight w:val="yellow"/>
                        </w:rPr>
                      </w:pPr>
                    </w:p>
                    <w:p w:rsidR="00460028" w:rsidRPr="00380C7B" w:rsidRDefault="00380C7B" w:rsidP="00460028">
                      <w:pPr>
                        <w:autoSpaceDE w:val="0"/>
                        <w:autoSpaceDN w:val="0"/>
                        <w:adjustRightInd w:val="0"/>
                        <w:jc w:val="center"/>
                        <w:rPr>
                          <w:rFonts w:cs="Arial"/>
                          <w:b/>
                          <w:bCs/>
                          <w:color w:val="000000"/>
                          <w:sz w:val="36"/>
                          <w:szCs w:val="36"/>
                          <w:highlight w:val="yellow"/>
                        </w:rPr>
                      </w:pPr>
                      <w:r w:rsidRPr="00380C7B">
                        <w:rPr>
                          <w:rFonts w:cs="Arial"/>
                          <w:b/>
                          <w:bCs/>
                          <w:color w:val="000000"/>
                          <w:sz w:val="36"/>
                          <w:szCs w:val="36"/>
                          <w:highlight w:val="yellow"/>
                        </w:rPr>
                        <w:t>[Date issued]</w:t>
                      </w:r>
                    </w:p>
                    <w:p w:rsidR="00460028" w:rsidRDefault="00460028" w:rsidP="00460028">
                      <w:pPr>
                        <w:autoSpaceDE w:val="0"/>
                        <w:autoSpaceDN w:val="0"/>
                        <w:adjustRightInd w:val="0"/>
                        <w:jc w:val="center"/>
                        <w:rPr>
                          <w:rFonts w:cs="Arial"/>
                          <w:b/>
                          <w:bCs/>
                          <w:color w:val="000000"/>
                        </w:rPr>
                      </w:pPr>
                    </w:p>
                  </w:txbxContent>
                </v:textbox>
              </v:shape>
            </w:pict>
          </mc:Fallback>
        </mc:AlternateContent>
      </w:r>
      <w:r w:rsidR="00460028" w:rsidRPr="00371BEF">
        <w:br w:type="page"/>
      </w:r>
      <w:r w:rsidR="009A2C02" w:rsidRPr="00371BEF">
        <w:lastRenderedPageBreak/>
        <w:t>Document Revisions</w:t>
      </w:r>
      <w:bookmarkEnd w:id="0"/>
    </w:p>
    <w:p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tc>
          <w:tcPr>
            <w:tcW w:w="1908" w:type="dxa"/>
          </w:tcPr>
          <w:p w:rsidR="00857962" w:rsidRPr="00371BEF" w:rsidRDefault="00857962" w:rsidP="00A163D8">
            <w:pPr>
              <w:spacing w:before="60" w:after="60"/>
              <w:jc w:val="center"/>
              <w:rPr>
                <w:rFonts w:cs="Arial"/>
                <w:b/>
                <w:bCs/>
              </w:rPr>
            </w:pPr>
            <w:r w:rsidRPr="00371BEF">
              <w:rPr>
                <w:rFonts w:cs="Arial"/>
                <w:b/>
                <w:bCs/>
              </w:rPr>
              <w:t>Date</w:t>
            </w:r>
          </w:p>
        </w:tc>
        <w:tc>
          <w:tcPr>
            <w:tcW w:w="3360" w:type="dxa"/>
          </w:tcPr>
          <w:p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rsidR="00857962" w:rsidRPr="00371BEF" w:rsidRDefault="00857962" w:rsidP="00A163D8">
            <w:pPr>
              <w:spacing w:before="60" w:after="60"/>
              <w:jc w:val="center"/>
              <w:rPr>
                <w:rFonts w:cs="Arial"/>
                <w:b/>
                <w:bCs/>
              </w:rPr>
            </w:pPr>
            <w:r w:rsidRPr="00371BEF">
              <w:rPr>
                <w:rFonts w:cs="Arial"/>
                <w:b/>
                <w:bCs/>
              </w:rPr>
              <w:t>Requirement for Revision</w:t>
            </w:r>
          </w:p>
        </w:tc>
      </w:tr>
      <w:tr w:rsidR="009D726C" w:rsidRPr="00371BEF" w:rsidTr="00B534F2">
        <w:trPr>
          <w:trHeight w:val="851"/>
        </w:trPr>
        <w:tc>
          <w:tcPr>
            <w:tcW w:w="1908" w:type="dxa"/>
            <w:vAlign w:val="center"/>
          </w:tcPr>
          <w:p w:rsidR="009D726C" w:rsidRPr="00371BEF" w:rsidRDefault="009D726C" w:rsidP="00856176">
            <w:pPr>
              <w:spacing w:before="60" w:after="60"/>
              <w:rPr>
                <w:highlight w:val="yellow"/>
              </w:rPr>
            </w:pPr>
            <w:r>
              <w:rPr>
                <w:highlight w:val="yellow"/>
              </w:rPr>
              <w:t>31/3/2011</w:t>
            </w:r>
          </w:p>
        </w:tc>
        <w:tc>
          <w:tcPr>
            <w:tcW w:w="3360" w:type="dxa"/>
            <w:vAlign w:val="center"/>
          </w:tcPr>
          <w:p w:rsidR="009D726C" w:rsidRPr="00371BEF" w:rsidRDefault="009D726C" w:rsidP="00856176">
            <w:pPr>
              <w:spacing w:before="60" w:after="60"/>
              <w:rPr>
                <w:highlight w:val="yellow"/>
              </w:rPr>
            </w:pPr>
            <w:r>
              <w:rPr>
                <w:highlight w:val="yellow"/>
              </w:rPr>
              <w:t>New document</w:t>
            </w:r>
          </w:p>
        </w:tc>
        <w:tc>
          <w:tcPr>
            <w:tcW w:w="4161" w:type="dxa"/>
            <w:vAlign w:val="center"/>
          </w:tcPr>
          <w:p w:rsidR="009D726C" w:rsidRPr="00371BEF" w:rsidRDefault="009D726C" w:rsidP="00A163D8">
            <w:pPr>
              <w:spacing w:before="60" w:after="60"/>
            </w:pPr>
          </w:p>
        </w:tc>
      </w:tr>
      <w:tr w:rsidR="009D726C" w:rsidRPr="00371BEF" w:rsidTr="00B534F2">
        <w:trPr>
          <w:trHeight w:val="851"/>
        </w:trPr>
        <w:tc>
          <w:tcPr>
            <w:tcW w:w="1908" w:type="dxa"/>
            <w:vAlign w:val="center"/>
          </w:tcPr>
          <w:p w:rsidR="009D726C" w:rsidRPr="00FC0CAF" w:rsidRDefault="009D726C" w:rsidP="00856176">
            <w:pPr>
              <w:spacing w:before="60" w:after="60"/>
              <w:rPr>
                <w:highlight w:val="yellow"/>
              </w:rPr>
            </w:pPr>
            <w:r w:rsidRPr="00FC0CAF">
              <w:rPr>
                <w:highlight w:val="yellow"/>
              </w:rPr>
              <w:t>10/10/2011</w:t>
            </w:r>
          </w:p>
        </w:tc>
        <w:tc>
          <w:tcPr>
            <w:tcW w:w="3360" w:type="dxa"/>
            <w:vAlign w:val="center"/>
          </w:tcPr>
          <w:p w:rsidR="009D726C" w:rsidRPr="00FC0CAF" w:rsidRDefault="009D726C" w:rsidP="00856176">
            <w:pPr>
              <w:spacing w:before="60" w:after="60"/>
              <w:rPr>
                <w:highlight w:val="yellow"/>
              </w:rPr>
            </w:pPr>
            <w:r w:rsidRPr="00FC0CAF">
              <w:rPr>
                <w:highlight w:val="yellow"/>
              </w:rPr>
              <w:t>First revision</w:t>
            </w:r>
          </w:p>
        </w:tc>
        <w:tc>
          <w:tcPr>
            <w:tcW w:w="4161" w:type="dxa"/>
            <w:vAlign w:val="center"/>
          </w:tcPr>
          <w:p w:rsidR="009D726C" w:rsidRPr="00371BEF" w:rsidRDefault="009D726C" w:rsidP="00A163D8">
            <w:pPr>
              <w:spacing w:before="60" w:after="60"/>
            </w:pPr>
          </w:p>
        </w:tc>
      </w:tr>
      <w:tr w:rsidR="009D726C" w:rsidRPr="00371BEF" w:rsidTr="00B534F2">
        <w:trPr>
          <w:trHeight w:val="851"/>
        </w:trPr>
        <w:tc>
          <w:tcPr>
            <w:tcW w:w="1908" w:type="dxa"/>
            <w:vAlign w:val="center"/>
          </w:tcPr>
          <w:p w:rsidR="009D726C" w:rsidRPr="00371BEF" w:rsidRDefault="009D726C" w:rsidP="00A163D8">
            <w:pPr>
              <w:spacing w:before="60" w:after="60"/>
            </w:pPr>
          </w:p>
        </w:tc>
        <w:tc>
          <w:tcPr>
            <w:tcW w:w="3360" w:type="dxa"/>
            <w:vAlign w:val="center"/>
          </w:tcPr>
          <w:p w:rsidR="009D726C" w:rsidRPr="00371BEF" w:rsidRDefault="009D726C" w:rsidP="00A163D8">
            <w:pPr>
              <w:spacing w:before="60" w:after="60"/>
            </w:pPr>
          </w:p>
        </w:tc>
        <w:tc>
          <w:tcPr>
            <w:tcW w:w="4161" w:type="dxa"/>
            <w:vAlign w:val="center"/>
          </w:tcPr>
          <w:p w:rsidR="009D726C" w:rsidRPr="00371BEF" w:rsidRDefault="009D726C" w:rsidP="00A163D8">
            <w:pPr>
              <w:spacing w:before="60" w:after="60"/>
            </w:pPr>
          </w:p>
        </w:tc>
      </w:tr>
      <w:tr w:rsidR="009D726C" w:rsidRPr="00371BEF" w:rsidTr="00B534F2">
        <w:trPr>
          <w:trHeight w:val="851"/>
        </w:trPr>
        <w:tc>
          <w:tcPr>
            <w:tcW w:w="1908" w:type="dxa"/>
            <w:vAlign w:val="center"/>
          </w:tcPr>
          <w:p w:rsidR="009D726C" w:rsidRPr="00371BEF" w:rsidRDefault="009D726C" w:rsidP="00A163D8">
            <w:pPr>
              <w:spacing w:before="60" w:after="60"/>
            </w:pPr>
          </w:p>
        </w:tc>
        <w:tc>
          <w:tcPr>
            <w:tcW w:w="3360" w:type="dxa"/>
            <w:vAlign w:val="center"/>
          </w:tcPr>
          <w:p w:rsidR="009D726C" w:rsidRPr="00371BEF" w:rsidRDefault="009D726C" w:rsidP="00A163D8">
            <w:pPr>
              <w:spacing w:before="60" w:after="60"/>
            </w:pPr>
          </w:p>
        </w:tc>
        <w:tc>
          <w:tcPr>
            <w:tcW w:w="4161" w:type="dxa"/>
            <w:vAlign w:val="center"/>
          </w:tcPr>
          <w:p w:rsidR="009D726C" w:rsidRPr="00371BEF" w:rsidRDefault="009D726C" w:rsidP="00A163D8">
            <w:pPr>
              <w:spacing w:before="60" w:after="60"/>
            </w:pPr>
          </w:p>
        </w:tc>
      </w:tr>
      <w:tr w:rsidR="009D726C" w:rsidRPr="00371BEF" w:rsidTr="00B534F2">
        <w:trPr>
          <w:trHeight w:val="851"/>
        </w:trPr>
        <w:tc>
          <w:tcPr>
            <w:tcW w:w="1908" w:type="dxa"/>
            <w:vAlign w:val="center"/>
          </w:tcPr>
          <w:p w:rsidR="009D726C" w:rsidRPr="00371BEF" w:rsidRDefault="009D726C" w:rsidP="00A163D8">
            <w:pPr>
              <w:spacing w:before="60" w:after="60"/>
            </w:pPr>
          </w:p>
        </w:tc>
        <w:tc>
          <w:tcPr>
            <w:tcW w:w="3360" w:type="dxa"/>
            <w:vAlign w:val="center"/>
          </w:tcPr>
          <w:p w:rsidR="009D726C" w:rsidRPr="00371BEF" w:rsidRDefault="009D726C" w:rsidP="00A163D8">
            <w:pPr>
              <w:spacing w:before="60" w:after="60"/>
            </w:pPr>
          </w:p>
        </w:tc>
        <w:tc>
          <w:tcPr>
            <w:tcW w:w="4161" w:type="dxa"/>
            <w:vAlign w:val="center"/>
          </w:tcPr>
          <w:p w:rsidR="009D726C" w:rsidRPr="00371BEF" w:rsidRDefault="009D726C" w:rsidP="00A163D8">
            <w:pPr>
              <w:spacing w:before="60" w:after="60"/>
            </w:pPr>
          </w:p>
        </w:tc>
      </w:tr>
      <w:tr w:rsidR="009D726C" w:rsidRPr="00371BEF" w:rsidTr="00B534F2">
        <w:trPr>
          <w:trHeight w:val="851"/>
        </w:trPr>
        <w:tc>
          <w:tcPr>
            <w:tcW w:w="1908" w:type="dxa"/>
            <w:vAlign w:val="center"/>
          </w:tcPr>
          <w:p w:rsidR="009D726C" w:rsidRPr="00371BEF" w:rsidRDefault="009D726C" w:rsidP="00A163D8">
            <w:pPr>
              <w:spacing w:before="60" w:after="60"/>
            </w:pPr>
          </w:p>
        </w:tc>
        <w:tc>
          <w:tcPr>
            <w:tcW w:w="3360" w:type="dxa"/>
            <w:vAlign w:val="center"/>
          </w:tcPr>
          <w:p w:rsidR="009D726C" w:rsidRPr="00371BEF" w:rsidRDefault="009D726C" w:rsidP="00A163D8">
            <w:pPr>
              <w:spacing w:before="60" w:after="60"/>
            </w:pPr>
          </w:p>
        </w:tc>
        <w:tc>
          <w:tcPr>
            <w:tcW w:w="4161" w:type="dxa"/>
            <w:vAlign w:val="center"/>
          </w:tcPr>
          <w:p w:rsidR="009D726C" w:rsidRPr="00371BEF" w:rsidRDefault="009D726C" w:rsidP="00A163D8">
            <w:pPr>
              <w:spacing w:before="60" w:after="60"/>
            </w:pPr>
          </w:p>
        </w:tc>
      </w:tr>
    </w:tbl>
    <w:p w:rsidR="00460028" w:rsidRPr="00371BEF" w:rsidRDefault="00857962" w:rsidP="00371BEF">
      <w:pPr>
        <w:pStyle w:val="Title"/>
      </w:pPr>
      <w:r w:rsidRPr="00371BEF">
        <w:br w:type="page"/>
      </w:r>
      <w:bookmarkStart w:id="2" w:name="_Toc304271119"/>
      <w:r w:rsidR="00371BEF" w:rsidRPr="00371BEF">
        <w:lastRenderedPageBreak/>
        <w:t>Table of Contents</w:t>
      </w:r>
      <w:bookmarkEnd w:id="2"/>
    </w:p>
    <w:p w:rsidR="003729FD" w:rsidRDefault="007C4F93">
      <w:pPr>
        <w:pStyle w:val="TOC1"/>
        <w:rPr>
          <w:rFonts w:asciiTheme="minorHAnsi" w:eastAsiaTheme="minorEastAsia" w:hAnsiTheme="minorHAnsi" w:cstheme="minorBidi"/>
          <w:b w:val="0"/>
          <w:bCs w:val="0"/>
          <w:caps w:val="0"/>
          <w:noProof/>
          <w:szCs w:val="22"/>
          <w:lang w:eastAsia="en-GB"/>
        </w:rPr>
      </w:pPr>
      <w:r>
        <w:fldChar w:fldCharType="begin"/>
      </w:r>
      <w:r w:rsidR="007379A8">
        <w:instrText xml:space="preserve"> TOC \o "3-3" \h \z \t "Heading 1,1,Heading 2,2,Annex,4,Appendix,5,Title,1" </w:instrText>
      </w:r>
      <w:r>
        <w:fldChar w:fldCharType="separate"/>
      </w:r>
      <w:hyperlink w:anchor="_Toc304271118" w:history="1">
        <w:r w:rsidR="003729FD" w:rsidRPr="00A00C20">
          <w:rPr>
            <w:rStyle w:val="Hyperlink"/>
            <w:noProof/>
          </w:rPr>
          <w:t>Document Revisions (Title style)</w:t>
        </w:r>
        <w:r w:rsidR="003729FD">
          <w:rPr>
            <w:noProof/>
            <w:webHidden/>
          </w:rPr>
          <w:tab/>
        </w:r>
        <w:r w:rsidR="003729FD">
          <w:rPr>
            <w:noProof/>
            <w:webHidden/>
          </w:rPr>
          <w:fldChar w:fldCharType="begin"/>
        </w:r>
        <w:r w:rsidR="003729FD">
          <w:rPr>
            <w:noProof/>
            <w:webHidden/>
          </w:rPr>
          <w:instrText xml:space="preserve"> PAGEREF _Toc304271118 \h </w:instrText>
        </w:r>
        <w:r w:rsidR="003729FD">
          <w:rPr>
            <w:noProof/>
            <w:webHidden/>
          </w:rPr>
        </w:r>
        <w:r w:rsidR="003729FD">
          <w:rPr>
            <w:noProof/>
            <w:webHidden/>
          </w:rPr>
          <w:fldChar w:fldCharType="separate"/>
        </w:r>
        <w:r w:rsidR="003729FD">
          <w:rPr>
            <w:noProof/>
            <w:webHidden/>
          </w:rPr>
          <w:t>1</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19" w:history="1">
        <w:r w:rsidR="003729FD" w:rsidRPr="00A00C20">
          <w:rPr>
            <w:rStyle w:val="Hyperlink"/>
            <w:noProof/>
          </w:rPr>
          <w:t>Table of Contents (Title style)</w:t>
        </w:r>
        <w:r w:rsidR="003729FD">
          <w:rPr>
            <w:noProof/>
            <w:webHidden/>
          </w:rPr>
          <w:tab/>
        </w:r>
        <w:r w:rsidR="003729FD">
          <w:rPr>
            <w:noProof/>
            <w:webHidden/>
          </w:rPr>
          <w:fldChar w:fldCharType="begin"/>
        </w:r>
        <w:r w:rsidR="003729FD">
          <w:rPr>
            <w:noProof/>
            <w:webHidden/>
          </w:rPr>
          <w:instrText xml:space="preserve"> PAGEREF _Toc304271119 \h </w:instrText>
        </w:r>
        <w:r w:rsidR="003729FD">
          <w:rPr>
            <w:noProof/>
            <w:webHidden/>
          </w:rPr>
        </w:r>
        <w:r w:rsidR="003729FD">
          <w:rPr>
            <w:noProof/>
            <w:webHidden/>
          </w:rPr>
          <w:fldChar w:fldCharType="separate"/>
        </w:r>
        <w:r w:rsidR="003729FD">
          <w:rPr>
            <w:noProof/>
            <w:webHidden/>
          </w:rPr>
          <w:t>3</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20" w:history="1">
        <w:r w:rsidR="003729FD" w:rsidRPr="00A00C20">
          <w:rPr>
            <w:rStyle w:val="Hyperlink"/>
            <w:noProof/>
          </w:rPr>
          <w:t>Index of Tables</w:t>
        </w:r>
        <w:r w:rsidR="003729FD">
          <w:rPr>
            <w:noProof/>
            <w:webHidden/>
          </w:rPr>
          <w:tab/>
        </w:r>
        <w:r w:rsidR="003729FD">
          <w:rPr>
            <w:noProof/>
            <w:webHidden/>
          </w:rPr>
          <w:fldChar w:fldCharType="begin"/>
        </w:r>
        <w:r w:rsidR="003729FD">
          <w:rPr>
            <w:noProof/>
            <w:webHidden/>
          </w:rPr>
          <w:instrText xml:space="preserve"> PAGEREF _Toc304271120 \h </w:instrText>
        </w:r>
        <w:r w:rsidR="003729FD">
          <w:rPr>
            <w:noProof/>
            <w:webHidden/>
          </w:rPr>
        </w:r>
        <w:r w:rsidR="003729FD">
          <w:rPr>
            <w:noProof/>
            <w:webHidden/>
          </w:rPr>
          <w:fldChar w:fldCharType="separate"/>
        </w:r>
        <w:r w:rsidR="003729FD">
          <w:rPr>
            <w:noProof/>
            <w:webHidden/>
          </w:rPr>
          <w:t>4</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21" w:history="1">
        <w:r w:rsidR="003729FD" w:rsidRPr="00A00C20">
          <w:rPr>
            <w:rStyle w:val="Hyperlink"/>
            <w:noProof/>
          </w:rPr>
          <w:t>Index of Figures</w:t>
        </w:r>
        <w:r w:rsidR="003729FD">
          <w:rPr>
            <w:noProof/>
            <w:webHidden/>
          </w:rPr>
          <w:tab/>
        </w:r>
        <w:r w:rsidR="003729FD">
          <w:rPr>
            <w:noProof/>
            <w:webHidden/>
          </w:rPr>
          <w:fldChar w:fldCharType="begin"/>
        </w:r>
        <w:r w:rsidR="003729FD">
          <w:rPr>
            <w:noProof/>
            <w:webHidden/>
          </w:rPr>
          <w:instrText xml:space="preserve"> PAGEREF _Toc304271121 \h </w:instrText>
        </w:r>
        <w:r w:rsidR="003729FD">
          <w:rPr>
            <w:noProof/>
            <w:webHidden/>
          </w:rPr>
        </w:r>
        <w:r w:rsidR="003729FD">
          <w:rPr>
            <w:noProof/>
            <w:webHidden/>
          </w:rPr>
          <w:fldChar w:fldCharType="separate"/>
        </w:r>
        <w:r w:rsidR="003729FD">
          <w:rPr>
            <w:noProof/>
            <w:webHidden/>
          </w:rPr>
          <w:t>4</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22" w:history="1">
        <w:r w:rsidR="003729FD" w:rsidRPr="00A00C20">
          <w:rPr>
            <w:rStyle w:val="Hyperlink"/>
            <w:noProof/>
          </w:rPr>
          <w:t>Guideline on the Application of AIS on Buoys</w:t>
        </w:r>
        <w:r w:rsidR="003729FD">
          <w:rPr>
            <w:noProof/>
            <w:webHidden/>
          </w:rPr>
          <w:tab/>
        </w:r>
        <w:r w:rsidR="003729FD">
          <w:rPr>
            <w:noProof/>
            <w:webHidden/>
          </w:rPr>
          <w:fldChar w:fldCharType="begin"/>
        </w:r>
        <w:r w:rsidR="003729FD">
          <w:rPr>
            <w:noProof/>
            <w:webHidden/>
          </w:rPr>
          <w:instrText xml:space="preserve"> PAGEREF _Toc304271122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23" w:history="1">
        <w:r w:rsidR="003729FD" w:rsidRPr="00A00C20">
          <w:rPr>
            <w:rStyle w:val="Hyperlink"/>
            <w:noProof/>
          </w:rPr>
          <w:t>1</w:t>
        </w:r>
        <w:r w:rsidR="003729FD">
          <w:rPr>
            <w:rFonts w:asciiTheme="minorHAnsi" w:eastAsiaTheme="minorEastAsia" w:hAnsiTheme="minorHAnsi" w:cstheme="minorBidi"/>
            <w:b w:val="0"/>
            <w:bCs w:val="0"/>
            <w:caps w:val="0"/>
            <w:noProof/>
            <w:szCs w:val="22"/>
            <w:lang w:eastAsia="en-GB"/>
          </w:rPr>
          <w:tab/>
        </w:r>
        <w:r w:rsidR="003729FD" w:rsidRPr="00A00C20">
          <w:rPr>
            <w:rStyle w:val="Hyperlink"/>
            <w:noProof/>
          </w:rPr>
          <w:t>Introduction</w:t>
        </w:r>
        <w:r w:rsidR="003729FD">
          <w:rPr>
            <w:noProof/>
            <w:webHidden/>
          </w:rPr>
          <w:tab/>
        </w:r>
        <w:r w:rsidR="003729FD">
          <w:rPr>
            <w:noProof/>
            <w:webHidden/>
          </w:rPr>
          <w:fldChar w:fldCharType="begin"/>
        </w:r>
        <w:r w:rsidR="003729FD">
          <w:rPr>
            <w:noProof/>
            <w:webHidden/>
          </w:rPr>
          <w:instrText xml:space="preserve"> PAGEREF _Toc304271123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24" w:history="1">
        <w:r w:rsidR="003729FD" w:rsidRPr="00A00C20">
          <w:rPr>
            <w:rStyle w:val="Hyperlink"/>
            <w:noProof/>
          </w:rPr>
          <w:t>2</w:t>
        </w:r>
        <w:r w:rsidR="003729FD">
          <w:rPr>
            <w:rFonts w:asciiTheme="minorHAnsi" w:eastAsiaTheme="minorEastAsia" w:hAnsiTheme="minorHAnsi" w:cstheme="minorBidi"/>
            <w:b w:val="0"/>
            <w:bCs w:val="0"/>
            <w:caps w:val="0"/>
            <w:noProof/>
            <w:szCs w:val="22"/>
            <w:lang w:eastAsia="en-GB"/>
          </w:rPr>
          <w:tab/>
        </w:r>
        <w:r w:rsidR="003729FD" w:rsidRPr="00A00C20">
          <w:rPr>
            <w:rStyle w:val="Hyperlink"/>
            <w:noProof/>
          </w:rPr>
          <w:t>Selection of the AIS unit</w:t>
        </w:r>
        <w:r w:rsidR="003729FD">
          <w:rPr>
            <w:noProof/>
            <w:webHidden/>
          </w:rPr>
          <w:tab/>
        </w:r>
        <w:r w:rsidR="003729FD">
          <w:rPr>
            <w:noProof/>
            <w:webHidden/>
          </w:rPr>
          <w:fldChar w:fldCharType="begin"/>
        </w:r>
        <w:r w:rsidR="003729FD">
          <w:rPr>
            <w:noProof/>
            <w:webHidden/>
          </w:rPr>
          <w:instrText xml:space="preserve"> PAGEREF _Toc304271124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25" w:history="1">
        <w:r w:rsidR="003729FD" w:rsidRPr="00A00C20">
          <w:rPr>
            <w:rStyle w:val="Hyperlink"/>
            <w:noProof/>
          </w:rPr>
          <w:t>2.1</w:t>
        </w:r>
        <w:r w:rsidR="003729FD">
          <w:rPr>
            <w:rFonts w:asciiTheme="minorHAnsi" w:eastAsiaTheme="minorEastAsia" w:hAnsiTheme="minorHAnsi" w:cstheme="minorBidi"/>
            <w:bCs w:val="0"/>
            <w:noProof/>
            <w:szCs w:val="22"/>
            <w:lang w:eastAsia="en-GB"/>
          </w:rPr>
          <w:tab/>
        </w:r>
        <w:r w:rsidR="003729FD" w:rsidRPr="00A00C20">
          <w:rPr>
            <w:rStyle w:val="Hyperlink"/>
            <w:noProof/>
          </w:rPr>
          <w:t>Message 21</w:t>
        </w:r>
        <w:r w:rsidR="003729FD">
          <w:rPr>
            <w:noProof/>
            <w:webHidden/>
          </w:rPr>
          <w:tab/>
        </w:r>
        <w:r w:rsidR="003729FD">
          <w:rPr>
            <w:noProof/>
            <w:webHidden/>
          </w:rPr>
          <w:fldChar w:fldCharType="begin"/>
        </w:r>
        <w:r w:rsidR="003729FD">
          <w:rPr>
            <w:noProof/>
            <w:webHidden/>
          </w:rPr>
          <w:instrText xml:space="preserve"> PAGEREF _Toc304271125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26" w:history="1">
        <w:r w:rsidR="003729FD" w:rsidRPr="00A00C20">
          <w:rPr>
            <w:rStyle w:val="Hyperlink"/>
            <w:noProof/>
          </w:rPr>
          <w:t>2.2</w:t>
        </w:r>
        <w:r w:rsidR="003729FD">
          <w:rPr>
            <w:rFonts w:asciiTheme="minorHAnsi" w:eastAsiaTheme="minorEastAsia" w:hAnsiTheme="minorHAnsi" w:cstheme="minorBidi"/>
            <w:bCs w:val="0"/>
            <w:noProof/>
            <w:szCs w:val="22"/>
            <w:lang w:eastAsia="en-GB"/>
          </w:rPr>
          <w:tab/>
        </w:r>
        <w:r w:rsidR="003729FD" w:rsidRPr="00A00C20">
          <w:rPr>
            <w:rStyle w:val="Hyperlink"/>
            <w:noProof/>
          </w:rPr>
          <w:t>Message 8</w:t>
        </w:r>
        <w:r w:rsidR="003729FD">
          <w:rPr>
            <w:noProof/>
            <w:webHidden/>
          </w:rPr>
          <w:tab/>
        </w:r>
        <w:r w:rsidR="003729FD">
          <w:rPr>
            <w:noProof/>
            <w:webHidden/>
          </w:rPr>
          <w:fldChar w:fldCharType="begin"/>
        </w:r>
        <w:r w:rsidR="003729FD">
          <w:rPr>
            <w:noProof/>
            <w:webHidden/>
          </w:rPr>
          <w:instrText xml:space="preserve"> PAGEREF _Toc304271126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27" w:history="1">
        <w:r w:rsidR="003729FD" w:rsidRPr="00A00C20">
          <w:rPr>
            <w:rStyle w:val="Hyperlink"/>
            <w:noProof/>
          </w:rPr>
          <w:t>2.3</w:t>
        </w:r>
        <w:r w:rsidR="003729FD">
          <w:rPr>
            <w:rFonts w:asciiTheme="minorHAnsi" w:eastAsiaTheme="minorEastAsia" w:hAnsiTheme="minorHAnsi" w:cstheme="minorBidi"/>
            <w:bCs w:val="0"/>
            <w:noProof/>
            <w:szCs w:val="22"/>
            <w:lang w:eastAsia="en-GB"/>
          </w:rPr>
          <w:tab/>
        </w:r>
        <w:r w:rsidR="003729FD" w:rsidRPr="00A00C20">
          <w:rPr>
            <w:rStyle w:val="Hyperlink"/>
            <w:noProof/>
          </w:rPr>
          <w:t>Message 6</w:t>
        </w:r>
        <w:r w:rsidR="003729FD">
          <w:rPr>
            <w:noProof/>
            <w:webHidden/>
          </w:rPr>
          <w:tab/>
        </w:r>
        <w:r w:rsidR="003729FD">
          <w:rPr>
            <w:noProof/>
            <w:webHidden/>
          </w:rPr>
          <w:fldChar w:fldCharType="begin"/>
        </w:r>
        <w:r w:rsidR="003729FD">
          <w:rPr>
            <w:noProof/>
            <w:webHidden/>
          </w:rPr>
          <w:instrText xml:space="preserve"> PAGEREF _Toc304271127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28" w:history="1">
        <w:r w:rsidR="003729FD" w:rsidRPr="00A00C20">
          <w:rPr>
            <w:rStyle w:val="Hyperlink"/>
            <w:noProof/>
            <w:highlight w:val="yellow"/>
          </w:rPr>
          <w:t>2.4</w:t>
        </w:r>
        <w:r w:rsidR="003729FD">
          <w:rPr>
            <w:rFonts w:asciiTheme="minorHAnsi" w:eastAsiaTheme="minorEastAsia" w:hAnsiTheme="minorHAnsi" w:cstheme="minorBidi"/>
            <w:bCs w:val="0"/>
            <w:noProof/>
            <w:szCs w:val="22"/>
            <w:lang w:eastAsia="en-GB"/>
          </w:rPr>
          <w:tab/>
        </w:r>
        <w:r w:rsidR="003729FD" w:rsidRPr="00A00C20">
          <w:rPr>
            <w:rStyle w:val="Hyperlink"/>
            <w:noProof/>
            <w:highlight w:val="yellow"/>
          </w:rPr>
          <w:t>Messages  12, 14 , 25 and 26</w:t>
        </w:r>
        <w:r w:rsidR="003729FD">
          <w:rPr>
            <w:noProof/>
            <w:webHidden/>
          </w:rPr>
          <w:tab/>
        </w:r>
        <w:r w:rsidR="003729FD">
          <w:rPr>
            <w:noProof/>
            <w:webHidden/>
          </w:rPr>
          <w:fldChar w:fldCharType="begin"/>
        </w:r>
        <w:r w:rsidR="003729FD">
          <w:rPr>
            <w:noProof/>
            <w:webHidden/>
          </w:rPr>
          <w:instrText xml:space="preserve"> PAGEREF _Toc304271128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29" w:history="1">
        <w:r w:rsidR="003729FD" w:rsidRPr="00A00C20">
          <w:rPr>
            <w:rStyle w:val="Hyperlink"/>
            <w:noProof/>
          </w:rPr>
          <w:t>2.5</w:t>
        </w:r>
        <w:r w:rsidR="003729FD">
          <w:rPr>
            <w:rFonts w:asciiTheme="minorHAnsi" w:eastAsiaTheme="minorEastAsia" w:hAnsiTheme="minorHAnsi" w:cstheme="minorBidi"/>
            <w:bCs w:val="0"/>
            <w:noProof/>
            <w:szCs w:val="22"/>
            <w:lang w:eastAsia="en-GB"/>
          </w:rPr>
          <w:tab/>
        </w:r>
        <w:r w:rsidR="003729FD" w:rsidRPr="00A00C20">
          <w:rPr>
            <w:rStyle w:val="Hyperlink"/>
            <w:noProof/>
          </w:rPr>
          <w:t>Type 1 - FATDMA</w:t>
        </w:r>
        <w:r w:rsidR="003729FD">
          <w:rPr>
            <w:noProof/>
            <w:webHidden/>
          </w:rPr>
          <w:tab/>
        </w:r>
        <w:r w:rsidR="003729FD">
          <w:rPr>
            <w:noProof/>
            <w:webHidden/>
          </w:rPr>
          <w:fldChar w:fldCharType="begin"/>
        </w:r>
        <w:r w:rsidR="003729FD">
          <w:rPr>
            <w:noProof/>
            <w:webHidden/>
          </w:rPr>
          <w:instrText xml:space="preserve"> PAGEREF _Toc304271129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30" w:history="1">
        <w:r w:rsidR="003729FD" w:rsidRPr="00A00C20">
          <w:rPr>
            <w:rStyle w:val="Hyperlink"/>
            <w:noProof/>
          </w:rPr>
          <w:t>2.6</w:t>
        </w:r>
        <w:r w:rsidR="003729FD">
          <w:rPr>
            <w:rFonts w:asciiTheme="minorHAnsi" w:eastAsiaTheme="minorEastAsia" w:hAnsiTheme="minorHAnsi" w:cstheme="minorBidi"/>
            <w:bCs w:val="0"/>
            <w:noProof/>
            <w:szCs w:val="22"/>
            <w:lang w:eastAsia="en-GB"/>
          </w:rPr>
          <w:tab/>
        </w:r>
        <w:r w:rsidR="003729FD" w:rsidRPr="00A00C20">
          <w:rPr>
            <w:rStyle w:val="Hyperlink"/>
            <w:noProof/>
          </w:rPr>
          <w:t>Type 3 - RATDMA</w:t>
        </w:r>
        <w:r w:rsidR="003729FD">
          <w:rPr>
            <w:noProof/>
            <w:webHidden/>
          </w:rPr>
          <w:tab/>
        </w:r>
        <w:r w:rsidR="003729FD">
          <w:rPr>
            <w:noProof/>
            <w:webHidden/>
          </w:rPr>
          <w:fldChar w:fldCharType="begin"/>
        </w:r>
        <w:r w:rsidR="003729FD">
          <w:rPr>
            <w:noProof/>
            <w:webHidden/>
          </w:rPr>
          <w:instrText xml:space="preserve"> PAGEREF _Toc304271130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31" w:history="1">
        <w:r w:rsidR="003729FD" w:rsidRPr="00A00C20">
          <w:rPr>
            <w:rStyle w:val="Hyperlink"/>
            <w:noProof/>
          </w:rPr>
          <w:t>2.7</w:t>
        </w:r>
        <w:r w:rsidR="003729FD">
          <w:rPr>
            <w:rFonts w:asciiTheme="minorHAnsi" w:eastAsiaTheme="minorEastAsia" w:hAnsiTheme="minorHAnsi" w:cstheme="minorBidi"/>
            <w:bCs w:val="0"/>
            <w:noProof/>
            <w:szCs w:val="22"/>
            <w:lang w:eastAsia="en-GB"/>
          </w:rPr>
          <w:tab/>
        </w:r>
        <w:r w:rsidR="003729FD" w:rsidRPr="00A00C20">
          <w:rPr>
            <w:rStyle w:val="Hyperlink"/>
            <w:noProof/>
          </w:rPr>
          <w:t>Type 2</w:t>
        </w:r>
        <w:r w:rsidR="003729FD">
          <w:rPr>
            <w:noProof/>
            <w:webHidden/>
          </w:rPr>
          <w:tab/>
        </w:r>
        <w:r w:rsidR="003729FD">
          <w:rPr>
            <w:noProof/>
            <w:webHidden/>
          </w:rPr>
          <w:fldChar w:fldCharType="begin"/>
        </w:r>
        <w:r w:rsidR="003729FD">
          <w:rPr>
            <w:noProof/>
            <w:webHidden/>
          </w:rPr>
          <w:instrText xml:space="preserve"> PAGEREF _Toc304271131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32" w:history="1">
        <w:r w:rsidR="003729FD" w:rsidRPr="00A00C20">
          <w:rPr>
            <w:rStyle w:val="Hyperlink"/>
            <w:noProof/>
          </w:rPr>
          <w:t>3</w:t>
        </w:r>
        <w:r w:rsidR="003729FD">
          <w:rPr>
            <w:rFonts w:asciiTheme="minorHAnsi" w:eastAsiaTheme="minorEastAsia" w:hAnsiTheme="minorHAnsi" w:cstheme="minorBidi"/>
            <w:b w:val="0"/>
            <w:bCs w:val="0"/>
            <w:caps w:val="0"/>
            <w:noProof/>
            <w:szCs w:val="22"/>
            <w:lang w:eastAsia="en-GB"/>
          </w:rPr>
          <w:tab/>
        </w:r>
        <w:r w:rsidR="003729FD" w:rsidRPr="00A00C20">
          <w:rPr>
            <w:rStyle w:val="Hyperlink"/>
            <w:noProof/>
          </w:rPr>
          <w:t>Primary considerations</w:t>
        </w:r>
        <w:r w:rsidR="003729FD">
          <w:rPr>
            <w:noProof/>
            <w:webHidden/>
          </w:rPr>
          <w:tab/>
        </w:r>
        <w:r w:rsidR="003729FD">
          <w:rPr>
            <w:noProof/>
            <w:webHidden/>
          </w:rPr>
          <w:fldChar w:fldCharType="begin"/>
        </w:r>
        <w:r w:rsidR="003729FD">
          <w:rPr>
            <w:noProof/>
            <w:webHidden/>
          </w:rPr>
          <w:instrText xml:space="preserve"> PAGEREF _Toc304271132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33" w:history="1">
        <w:r w:rsidR="003729FD" w:rsidRPr="00A00C20">
          <w:rPr>
            <w:rStyle w:val="Hyperlink"/>
            <w:noProof/>
          </w:rPr>
          <w:t>3.1</w:t>
        </w:r>
        <w:r w:rsidR="003729FD">
          <w:rPr>
            <w:rFonts w:asciiTheme="minorHAnsi" w:eastAsiaTheme="minorEastAsia" w:hAnsiTheme="minorHAnsi" w:cstheme="minorBidi"/>
            <w:bCs w:val="0"/>
            <w:noProof/>
            <w:szCs w:val="22"/>
            <w:lang w:eastAsia="en-GB"/>
          </w:rPr>
          <w:tab/>
        </w:r>
        <w:r w:rsidR="003729FD" w:rsidRPr="00A00C20">
          <w:rPr>
            <w:rStyle w:val="Hyperlink"/>
            <w:noProof/>
          </w:rPr>
          <w:t>Navigational Requirements</w:t>
        </w:r>
        <w:r w:rsidR="003729FD">
          <w:rPr>
            <w:noProof/>
            <w:webHidden/>
          </w:rPr>
          <w:tab/>
        </w:r>
        <w:r w:rsidR="003729FD">
          <w:rPr>
            <w:noProof/>
            <w:webHidden/>
          </w:rPr>
          <w:fldChar w:fldCharType="begin"/>
        </w:r>
        <w:r w:rsidR="003729FD">
          <w:rPr>
            <w:noProof/>
            <w:webHidden/>
          </w:rPr>
          <w:instrText xml:space="preserve"> PAGEREF _Toc304271133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34" w:history="1">
        <w:r w:rsidR="003729FD" w:rsidRPr="00A00C20">
          <w:rPr>
            <w:rStyle w:val="Hyperlink"/>
            <w:noProof/>
          </w:rPr>
          <w:t>3.2</w:t>
        </w:r>
        <w:r w:rsidR="003729FD">
          <w:rPr>
            <w:rFonts w:asciiTheme="minorHAnsi" w:eastAsiaTheme="minorEastAsia" w:hAnsiTheme="minorHAnsi" w:cstheme="minorBidi"/>
            <w:bCs w:val="0"/>
            <w:noProof/>
            <w:szCs w:val="22"/>
            <w:lang w:eastAsia="en-GB"/>
          </w:rPr>
          <w:tab/>
        </w:r>
        <w:r w:rsidR="003729FD" w:rsidRPr="00A00C20">
          <w:rPr>
            <w:rStyle w:val="Hyperlink"/>
            <w:noProof/>
          </w:rPr>
          <w:t>Power consumption.</w:t>
        </w:r>
        <w:r w:rsidR="003729FD">
          <w:rPr>
            <w:noProof/>
            <w:webHidden/>
          </w:rPr>
          <w:tab/>
        </w:r>
        <w:r w:rsidR="003729FD">
          <w:rPr>
            <w:noProof/>
            <w:webHidden/>
          </w:rPr>
          <w:fldChar w:fldCharType="begin"/>
        </w:r>
        <w:r w:rsidR="003729FD">
          <w:rPr>
            <w:noProof/>
            <w:webHidden/>
          </w:rPr>
          <w:instrText xml:space="preserve"> PAGEREF _Toc304271134 \h </w:instrText>
        </w:r>
        <w:r w:rsidR="003729FD">
          <w:rPr>
            <w:noProof/>
            <w:webHidden/>
          </w:rPr>
        </w:r>
        <w:r w:rsidR="003729FD">
          <w:rPr>
            <w:noProof/>
            <w:webHidden/>
          </w:rPr>
          <w:fldChar w:fldCharType="separate"/>
        </w:r>
        <w:r w:rsidR="003729FD">
          <w:rPr>
            <w:noProof/>
            <w:webHidden/>
          </w:rPr>
          <w:t>5</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35" w:history="1">
        <w:r w:rsidR="003729FD" w:rsidRPr="00A00C20">
          <w:rPr>
            <w:rStyle w:val="Hyperlink"/>
            <w:noProof/>
          </w:rPr>
          <w:t>3.3</w:t>
        </w:r>
        <w:r w:rsidR="003729FD">
          <w:rPr>
            <w:rFonts w:asciiTheme="minorHAnsi" w:eastAsiaTheme="minorEastAsia" w:hAnsiTheme="minorHAnsi" w:cstheme="minorBidi"/>
            <w:bCs w:val="0"/>
            <w:noProof/>
            <w:szCs w:val="22"/>
            <w:lang w:eastAsia="en-GB"/>
          </w:rPr>
          <w:tab/>
        </w:r>
        <w:r w:rsidR="003729FD" w:rsidRPr="00A00C20">
          <w:rPr>
            <w:rStyle w:val="Hyperlink"/>
            <w:noProof/>
          </w:rPr>
          <w:t>Transmission range.</w:t>
        </w:r>
        <w:r w:rsidR="003729FD">
          <w:rPr>
            <w:noProof/>
            <w:webHidden/>
          </w:rPr>
          <w:tab/>
        </w:r>
        <w:r w:rsidR="003729FD">
          <w:rPr>
            <w:noProof/>
            <w:webHidden/>
          </w:rPr>
          <w:fldChar w:fldCharType="begin"/>
        </w:r>
        <w:r w:rsidR="003729FD">
          <w:rPr>
            <w:noProof/>
            <w:webHidden/>
          </w:rPr>
          <w:instrText xml:space="preserve"> PAGEREF _Toc304271135 \h </w:instrText>
        </w:r>
        <w:r w:rsidR="003729FD">
          <w:rPr>
            <w:noProof/>
            <w:webHidden/>
          </w:rPr>
        </w:r>
        <w:r w:rsidR="003729FD">
          <w:rPr>
            <w:noProof/>
            <w:webHidden/>
          </w:rPr>
          <w:fldChar w:fldCharType="separate"/>
        </w:r>
        <w:r w:rsidR="003729FD">
          <w:rPr>
            <w:noProof/>
            <w:webHidden/>
          </w:rPr>
          <w:t>6</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36" w:history="1">
        <w:r w:rsidR="003729FD" w:rsidRPr="00A00C20">
          <w:rPr>
            <w:rStyle w:val="Hyperlink"/>
            <w:noProof/>
          </w:rPr>
          <w:t>3.3.1</w:t>
        </w:r>
        <w:r w:rsidR="003729FD">
          <w:rPr>
            <w:rFonts w:asciiTheme="minorHAnsi" w:eastAsiaTheme="minorEastAsia" w:hAnsiTheme="minorHAnsi" w:cstheme="minorBidi"/>
            <w:noProof/>
            <w:sz w:val="22"/>
            <w:szCs w:val="22"/>
            <w:lang w:eastAsia="en-GB"/>
          </w:rPr>
          <w:tab/>
        </w:r>
        <w:r w:rsidR="003729FD" w:rsidRPr="00A00C20">
          <w:rPr>
            <w:rStyle w:val="Hyperlink"/>
            <w:noProof/>
          </w:rPr>
          <w:t>Extraordinary coverage – Ducts or Tropospheric Refraction</w:t>
        </w:r>
        <w:r w:rsidR="003729FD">
          <w:rPr>
            <w:noProof/>
            <w:webHidden/>
          </w:rPr>
          <w:tab/>
        </w:r>
        <w:r w:rsidR="003729FD">
          <w:rPr>
            <w:noProof/>
            <w:webHidden/>
          </w:rPr>
          <w:fldChar w:fldCharType="begin"/>
        </w:r>
        <w:r w:rsidR="003729FD">
          <w:rPr>
            <w:noProof/>
            <w:webHidden/>
          </w:rPr>
          <w:instrText xml:space="preserve"> PAGEREF _Toc304271136 \h </w:instrText>
        </w:r>
        <w:r w:rsidR="003729FD">
          <w:rPr>
            <w:noProof/>
            <w:webHidden/>
          </w:rPr>
        </w:r>
        <w:r w:rsidR="003729FD">
          <w:rPr>
            <w:noProof/>
            <w:webHidden/>
          </w:rPr>
          <w:fldChar w:fldCharType="separate"/>
        </w:r>
        <w:r w:rsidR="003729FD">
          <w:rPr>
            <w:noProof/>
            <w:webHidden/>
          </w:rPr>
          <w:t>7</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37" w:history="1">
        <w:r w:rsidR="003729FD" w:rsidRPr="00A00C20">
          <w:rPr>
            <w:rStyle w:val="Hyperlink"/>
            <w:noProof/>
          </w:rPr>
          <w:t>3.3.2</w:t>
        </w:r>
        <w:r w:rsidR="003729FD">
          <w:rPr>
            <w:rFonts w:asciiTheme="minorHAnsi" w:eastAsiaTheme="minorEastAsia" w:hAnsiTheme="minorHAnsi" w:cstheme="minorBidi"/>
            <w:noProof/>
            <w:sz w:val="22"/>
            <w:szCs w:val="22"/>
            <w:lang w:eastAsia="en-GB"/>
          </w:rPr>
          <w:tab/>
        </w:r>
        <w:r w:rsidR="003729FD" w:rsidRPr="00A00C20">
          <w:rPr>
            <w:rStyle w:val="Hyperlink"/>
            <w:noProof/>
          </w:rPr>
          <w:t>Selection of VHF antenna</w:t>
        </w:r>
        <w:r w:rsidR="003729FD">
          <w:rPr>
            <w:noProof/>
            <w:webHidden/>
          </w:rPr>
          <w:tab/>
        </w:r>
        <w:r w:rsidR="003729FD">
          <w:rPr>
            <w:noProof/>
            <w:webHidden/>
          </w:rPr>
          <w:fldChar w:fldCharType="begin"/>
        </w:r>
        <w:r w:rsidR="003729FD">
          <w:rPr>
            <w:noProof/>
            <w:webHidden/>
          </w:rPr>
          <w:instrText xml:space="preserve"> PAGEREF _Toc304271137 \h </w:instrText>
        </w:r>
        <w:r w:rsidR="003729FD">
          <w:rPr>
            <w:noProof/>
            <w:webHidden/>
          </w:rPr>
        </w:r>
        <w:r w:rsidR="003729FD">
          <w:rPr>
            <w:noProof/>
            <w:webHidden/>
          </w:rPr>
          <w:fldChar w:fldCharType="separate"/>
        </w:r>
        <w:r w:rsidR="003729FD">
          <w:rPr>
            <w:noProof/>
            <w:webHidden/>
          </w:rPr>
          <w:t>7</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38" w:history="1">
        <w:r w:rsidR="003729FD" w:rsidRPr="00A00C20">
          <w:rPr>
            <w:rStyle w:val="Hyperlink"/>
            <w:noProof/>
          </w:rPr>
          <w:t>3.3.3</w:t>
        </w:r>
        <w:r w:rsidR="003729FD">
          <w:rPr>
            <w:rFonts w:asciiTheme="minorHAnsi" w:eastAsiaTheme="minorEastAsia" w:hAnsiTheme="minorHAnsi" w:cstheme="minorBidi"/>
            <w:noProof/>
            <w:sz w:val="22"/>
            <w:szCs w:val="22"/>
            <w:lang w:eastAsia="en-GB"/>
          </w:rPr>
          <w:tab/>
        </w:r>
        <w:r w:rsidR="003729FD" w:rsidRPr="00A00C20">
          <w:rPr>
            <w:rStyle w:val="Hyperlink"/>
            <w:noProof/>
          </w:rPr>
          <w:t>Comparison of different marine antenna</w:t>
        </w:r>
        <w:r w:rsidR="003729FD">
          <w:rPr>
            <w:noProof/>
            <w:webHidden/>
          </w:rPr>
          <w:tab/>
        </w:r>
        <w:r w:rsidR="003729FD">
          <w:rPr>
            <w:noProof/>
            <w:webHidden/>
          </w:rPr>
          <w:fldChar w:fldCharType="begin"/>
        </w:r>
        <w:r w:rsidR="003729FD">
          <w:rPr>
            <w:noProof/>
            <w:webHidden/>
          </w:rPr>
          <w:instrText xml:space="preserve"> PAGEREF _Toc304271138 \h </w:instrText>
        </w:r>
        <w:r w:rsidR="003729FD">
          <w:rPr>
            <w:noProof/>
            <w:webHidden/>
          </w:rPr>
        </w:r>
        <w:r w:rsidR="003729FD">
          <w:rPr>
            <w:noProof/>
            <w:webHidden/>
          </w:rPr>
          <w:fldChar w:fldCharType="separate"/>
        </w:r>
        <w:r w:rsidR="003729FD">
          <w:rPr>
            <w:noProof/>
            <w:webHidden/>
          </w:rPr>
          <w:t>8</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39" w:history="1">
        <w:r w:rsidR="003729FD" w:rsidRPr="00A00C20">
          <w:rPr>
            <w:rStyle w:val="Hyperlink"/>
            <w:noProof/>
          </w:rPr>
          <w:t>3.4</w:t>
        </w:r>
        <w:r w:rsidR="003729FD">
          <w:rPr>
            <w:rFonts w:asciiTheme="minorHAnsi" w:eastAsiaTheme="minorEastAsia" w:hAnsiTheme="minorHAnsi" w:cstheme="minorBidi"/>
            <w:bCs w:val="0"/>
            <w:noProof/>
            <w:szCs w:val="22"/>
            <w:lang w:eastAsia="en-GB"/>
          </w:rPr>
          <w:tab/>
        </w:r>
        <w:r w:rsidR="003729FD" w:rsidRPr="00A00C20">
          <w:rPr>
            <w:rStyle w:val="Hyperlink"/>
            <w:noProof/>
          </w:rPr>
          <w:t>Additional services.</w:t>
        </w:r>
        <w:r w:rsidR="003729FD">
          <w:rPr>
            <w:noProof/>
            <w:webHidden/>
          </w:rPr>
          <w:tab/>
        </w:r>
        <w:r w:rsidR="003729FD">
          <w:rPr>
            <w:noProof/>
            <w:webHidden/>
          </w:rPr>
          <w:fldChar w:fldCharType="begin"/>
        </w:r>
        <w:r w:rsidR="003729FD">
          <w:rPr>
            <w:noProof/>
            <w:webHidden/>
          </w:rPr>
          <w:instrText xml:space="preserve"> PAGEREF _Toc304271139 \h </w:instrText>
        </w:r>
        <w:r w:rsidR="003729FD">
          <w:rPr>
            <w:noProof/>
            <w:webHidden/>
          </w:rPr>
        </w:r>
        <w:r w:rsidR="003729FD">
          <w:rPr>
            <w:noProof/>
            <w:webHidden/>
          </w:rPr>
          <w:fldChar w:fldCharType="separate"/>
        </w:r>
        <w:r w:rsidR="003729FD">
          <w:rPr>
            <w:noProof/>
            <w:webHidden/>
          </w:rPr>
          <w:t>9</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40" w:history="1">
        <w:r w:rsidR="003729FD" w:rsidRPr="00A00C20">
          <w:rPr>
            <w:rStyle w:val="Hyperlink"/>
            <w:noProof/>
          </w:rPr>
          <w:t>3.5</w:t>
        </w:r>
        <w:r w:rsidR="003729FD">
          <w:rPr>
            <w:rFonts w:asciiTheme="minorHAnsi" w:eastAsiaTheme="minorEastAsia" w:hAnsiTheme="minorHAnsi" w:cstheme="minorBidi"/>
            <w:bCs w:val="0"/>
            <w:noProof/>
            <w:szCs w:val="22"/>
            <w:lang w:eastAsia="en-GB"/>
          </w:rPr>
          <w:tab/>
        </w:r>
        <w:r w:rsidR="003729FD" w:rsidRPr="00A00C20">
          <w:rPr>
            <w:rStyle w:val="Hyperlink"/>
            <w:noProof/>
          </w:rPr>
          <w:t>Integrated unit with lantern.</w:t>
        </w:r>
        <w:r w:rsidR="003729FD">
          <w:rPr>
            <w:noProof/>
            <w:webHidden/>
          </w:rPr>
          <w:tab/>
        </w:r>
        <w:r w:rsidR="003729FD">
          <w:rPr>
            <w:noProof/>
            <w:webHidden/>
          </w:rPr>
          <w:fldChar w:fldCharType="begin"/>
        </w:r>
        <w:r w:rsidR="003729FD">
          <w:rPr>
            <w:noProof/>
            <w:webHidden/>
          </w:rPr>
          <w:instrText xml:space="preserve"> PAGEREF _Toc304271140 \h </w:instrText>
        </w:r>
        <w:r w:rsidR="003729FD">
          <w:rPr>
            <w:noProof/>
            <w:webHidden/>
          </w:rPr>
        </w:r>
        <w:r w:rsidR="003729FD">
          <w:rPr>
            <w:noProof/>
            <w:webHidden/>
          </w:rPr>
          <w:fldChar w:fldCharType="separate"/>
        </w:r>
        <w:r w:rsidR="003729FD">
          <w:rPr>
            <w:noProof/>
            <w:webHidden/>
          </w:rPr>
          <w:t>9</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41" w:history="1">
        <w:r w:rsidR="003729FD" w:rsidRPr="00A00C20">
          <w:rPr>
            <w:rStyle w:val="Hyperlink"/>
            <w:noProof/>
          </w:rPr>
          <w:t>3.6</w:t>
        </w:r>
        <w:r w:rsidR="003729FD">
          <w:rPr>
            <w:rFonts w:asciiTheme="minorHAnsi" w:eastAsiaTheme="minorEastAsia" w:hAnsiTheme="minorHAnsi" w:cstheme="minorBidi"/>
            <w:bCs w:val="0"/>
            <w:noProof/>
            <w:szCs w:val="22"/>
            <w:lang w:eastAsia="en-GB"/>
          </w:rPr>
          <w:tab/>
        </w:r>
        <w:r w:rsidR="003729FD" w:rsidRPr="00A00C20">
          <w:rPr>
            <w:rStyle w:val="Hyperlink"/>
            <w:noProof/>
          </w:rPr>
          <w:t>Monitoring capability (of battery voltage, light status etc).</w:t>
        </w:r>
        <w:r w:rsidR="003729FD">
          <w:rPr>
            <w:noProof/>
            <w:webHidden/>
          </w:rPr>
          <w:tab/>
        </w:r>
        <w:r w:rsidR="003729FD">
          <w:rPr>
            <w:noProof/>
            <w:webHidden/>
          </w:rPr>
          <w:fldChar w:fldCharType="begin"/>
        </w:r>
        <w:r w:rsidR="003729FD">
          <w:rPr>
            <w:noProof/>
            <w:webHidden/>
          </w:rPr>
          <w:instrText xml:space="preserve"> PAGEREF _Toc304271141 \h </w:instrText>
        </w:r>
        <w:r w:rsidR="003729FD">
          <w:rPr>
            <w:noProof/>
            <w:webHidden/>
          </w:rPr>
        </w:r>
        <w:r w:rsidR="003729FD">
          <w:rPr>
            <w:noProof/>
            <w:webHidden/>
          </w:rPr>
          <w:fldChar w:fldCharType="separate"/>
        </w:r>
        <w:r w:rsidR="003729FD">
          <w:rPr>
            <w:noProof/>
            <w:webHidden/>
          </w:rPr>
          <w:t>9</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42" w:history="1">
        <w:r w:rsidR="003729FD" w:rsidRPr="00A00C20">
          <w:rPr>
            <w:rStyle w:val="Hyperlink"/>
            <w:noProof/>
          </w:rPr>
          <w:t>3.7</w:t>
        </w:r>
        <w:r w:rsidR="003729FD">
          <w:rPr>
            <w:rFonts w:asciiTheme="minorHAnsi" w:eastAsiaTheme="minorEastAsia" w:hAnsiTheme="minorHAnsi" w:cstheme="minorBidi"/>
            <w:bCs w:val="0"/>
            <w:noProof/>
            <w:szCs w:val="22"/>
            <w:lang w:eastAsia="en-GB"/>
          </w:rPr>
          <w:tab/>
        </w:r>
        <w:r w:rsidR="003729FD" w:rsidRPr="00A00C20">
          <w:rPr>
            <w:rStyle w:val="Hyperlink"/>
            <w:noProof/>
          </w:rPr>
          <w:t>Certification compliance</w:t>
        </w:r>
        <w:r w:rsidR="003729FD">
          <w:rPr>
            <w:noProof/>
            <w:webHidden/>
          </w:rPr>
          <w:tab/>
        </w:r>
        <w:r w:rsidR="003729FD">
          <w:rPr>
            <w:noProof/>
            <w:webHidden/>
          </w:rPr>
          <w:fldChar w:fldCharType="begin"/>
        </w:r>
        <w:r w:rsidR="003729FD">
          <w:rPr>
            <w:noProof/>
            <w:webHidden/>
          </w:rPr>
          <w:instrText xml:space="preserve"> PAGEREF _Toc304271142 \h </w:instrText>
        </w:r>
        <w:r w:rsidR="003729FD">
          <w:rPr>
            <w:noProof/>
            <w:webHidden/>
          </w:rPr>
        </w:r>
        <w:r w:rsidR="003729FD">
          <w:rPr>
            <w:noProof/>
            <w:webHidden/>
          </w:rPr>
          <w:fldChar w:fldCharType="separate"/>
        </w:r>
        <w:r w:rsidR="003729FD">
          <w:rPr>
            <w:noProof/>
            <w:webHidden/>
          </w:rPr>
          <w:t>10</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43" w:history="1">
        <w:r w:rsidR="003729FD" w:rsidRPr="00A00C20">
          <w:rPr>
            <w:rStyle w:val="Hyperlink"/>
            <w:noProof/>
          </w:rPr>
          <w:t>3.8</w:t>
        </w:r>
        <w:r w:rsidR="003729FD">
          <w:rPr>
            <w:rFonts w:asciiTheme="minorHAnsi" w:eastAsiaTheme="minorEastAsia" w:hAnsiTheme="minorHAnsi" w:cstheme="minorBidi"/>
            <w:bCs w:val="0"/>
            <w:noProof/>
            <w:szCs w:val="22"/>
            <w:lang w:eastAsia="en-GB"/>
          </w:rPr>
          <w:tab/>
        </w:r>
        <w:r w:rsidR="003729FD" w:rsidRPr="00A00C20">
          <w:rPr>
            <w:rStyle w:val="Hyperlink"/>
            <w:noProof/>
          </w:rPr>
          <w:t>Licensing by local licensing authority</w:t>
        </w:r>
        <w:r w:rsidR="003729FD">
          <w:rPr>
            <w:noProof/>
            <w:webHidden/>
          </w:rPr>
          <w:tab/>
        </w:r>
        <w:r w:rsidR="003729FD">
          <w:rPr>
            <w:noProof/>
            <w:webHidden/>
          </w:rPr>
          <w:fldChar w:fldCharType="begin"/>
        </w:r>
        <w:r w:rsidR="003729FD">
          <w:rPr>
            <w:noProof/>
            <w:webHidden/>
          </w:rPr>
          <w:instrText xml:space="preserve"> PAGEREF _Toc304271143 \h </w:instrText>
        </w:r>
        <w:r w:rsidR="003729FD">
          <w:rPr>
            <w:noProof/>
            <w:webHidden/>
          </w:rPr>
        </w:r>
        <w:r w:rsidR="003729FD">
          <w:rPr>
            <w:noProof/>
            <w:webHidden/>
          </w:rPr>
          <w:fldChar w:fldCharType="separate"/>
        </w:r>
        <w:r w:rsidR="003729FD">
          <w:rPr>
            <w:noProof/>
            <w:webHidden/>
          </w:rPr>
          <w:t>10</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44" w:history="1">
        <w:r w:rsidR="003729FD" w:rsidRPr="00A00C20">
          <w:rPr>
            <w:rStyle w:val="Hyperlink"/>
            <w:noProof/>
          </w:rPr>
          <w:t>4</w:t>
        </w:r>
        <w:r w:rsidR="003729FD">
          <w:rPr>
            <w:rFonts w:asciiTheme="minorHAnsi" w:eastAsiaTheme="minorEastAsia" w:hAnsiTheme="minorHAnsi" w:cstheme="minorBidi"/>
            <w:b w:val="0"/>
            <w:bCs w:val="0"/>
            <w:caps w:val="0"/>
            <w:noProof/>
            <w:szCs w:val="22"/>
            <w:lang w:eastAsia="en-GB"/>
          </w:rPr>
          <w:tab/>
        </w:r>
        <w:r w:rsidR="003729FD" w:rsidRPr="00A00C20">
          <w:rPr>
            <w:rStyle w:val="Hyperlink"/>
            <w:noProof/>
          </w:rPr>
          <w:t>Physical Application</w:t>
        </w:r>
        <w:r w:rsidR="003729FD">
          <w:rPr>
            <w:noProof/>
            <w:webHidden/>
          </w:rPr>
          <w:tab/>
        </w:r>
        <w:r w:rsidR="003729FD">
          <w:rPr>
            <w:noProof/>
            <w:webHidden/>
          </w:rPr>
          <w:fldChar w:fldCharType="begin"/>
        </w:r>
        <w:r w:rsidR="003729FD">
          <w:rPr>
            <w:noProof/>
            <w:webHidden/>
          </w:rPr>
          <w:instrText xml:space="preserve"> PAGEREF _Toc304271144 \h </w:instrText>
        </w:r>
        <w:r w:rsidR="003729FD">
          <w:rPr>
            <w:noProof/>
            <w:webHidden/>
          </w:rPr>
        </w:r>
        <w:r w:rsidR="003729FD">
          <w:rPr>
            <w:noProof/>
            <w:webHidden/>
          </w:rPr>
          <w:fldChar w:fldCharType="separate"/>
        </w:r>
        <w:r w:rsidR="003729FD">
          <w:rPr>
            <w:noProof/>
            <w:webHidden/>
          </w:rPr>
          <w:t>10</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45" w:history="1">
        <w:r w:rsidR="003729FD" w:rsidRPr="00A00C20">
          <w:rPr>
            <w:rStyle w:val="Hyperlink"/>
            <w:noProof/>
          </w:rPr>
          <w:t>4.1</w:t>
        </w:r>
        <w:r w:rsidR="003729FD">
          <w:rPr>
            <w:rFonts w:asciiTheme="minorHAnsi" w:eastAsiaTheme="minorEastAsia" w:hAnsiTheme="minorHAnsi" w:cstheme="minorBidi"/>
            <w:bCs w:val="0"/>
            <w:noProof/>
            <w:szCs w:val="22"/>
            <w:lang w:eastAsia="en-GB"/>
          </w:rPr>
          <w:tab/>
        </w:r>
        <w:r w:rsidR="003729FD" w:rsidRPr="00A00C20">
          <w:rPr>
            <w:rStyle w:val="Hyperlink"/>
            <w:noProof/>
          </w:rPr>
          <w:t>IP rating</w:t>
        </w:r>
        <w:r w:rsidR="003729FD">
          <w:rPr>
            <w:noProof/>
            <w:webHidden/>
          </w:rPr>
          <w:tab/>
        </w:r>
        <w:r w:rsidR="003729FD">
          <w:rPr>
            <w:noProof/>
            <w:webHidden/>
          </w:rPr>
          <w:fldChar w:fldCharType="begin"/>
        </w:r>
        <w:r w:rsidR="003729FD">
          <w:rPr>
            <w:noProof/>
            <w:webHidden/>
          </w:rPr>
          <w:instrText xml:space="preserve"> PAGEREF _Toc304271145 \h </w:instrText>
        </w:r>
        <w:r w:rsidR="003729FD">
          <w:rPr>
            <w:noProof/>
            <w:webHidden/>
          </w:rPr>
        </w:r>
        <w:r w:rsidR="003729FD">
          <w:rPr>
            <w:noProof/>
            <w:webHidden/>
          </w:rPr>
          <w:fldChar w:fldCharType="separate"/>
        </w:r>
        <w:r w:rsidR="003729FD">
          <w:rPr>
            <w:noProof/>
            <w:webHidden/>
          </w:rPr>
          <w:t>10</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46" w:history="1">
        <w:r w:rsidR="003729FD" w:rsidRPr="00A00C20">
          <w:rPr>
            <w:rStyle w:val="Hyperlink"/>
            <w:rFonts w:cs="Arial"/>
            <w:b/>
            <w:i/>
            <w:noProof/>
            <w:lang w:val="en-US"/>
          </w:rPr>
          <w:t>4.1.1</w:t>
        </w:r>
        <w:r w:rsidR="003729FD">
          <w:rPr>
            <w:rFonts w:asciiTheme="minorHAnsi" w:eastAsiaTheme="minorEastAsia" w:hAnsiTheme="minorHAnsi" w:cstheme="minorBidi"/>
            <w:noProof/>
            <w:sz w:val="22"/>
            <w:szCs w:val="22"/>
            <w:lang w:eastAsia="en-GB"/>
          </w:rPr>
          <w:tab/>
        </w:r>
        <w:r w:rsidR="003729FD" w:rsidRPr="00A00C20">
          <w:rPr>
            <w:rStyle w:val="Hyperlink"/>
            <w:noProof/>
          </w:rPr>
          <w:t>Issues</w:t>
        </w:r>
        <w:r w:rsidR="003729FD">
          <w:rPr>
            <w:noProof/>
            <w:webHidden/>
          </w:rPr>
          <w:tab/>
        </w:r>
        <w:r w:rsidR="003729FD">
          <w:rPr>
            <w:noProof/>
            <w:webHidden/>
          </w:rPr>
          <w:fldChar w:fldCharType="begin"/>
        </w:r>
        <w:r w:rsidR="003729FD">
          <w:rPr>
            <w:noProof/>
            <w:webHidden/>
          </w:rPr>
          <w:instrText xml:space="preserve"> PAGEREF _Toc304271146 \h </w:instrText>
        </w:r>
        <w:r w:rsidR="003729FD">
          <w:rPr>
            <w:noProof/>
            <w:webHidden/>
          </w:rPr>
        </w:r>
        <w:r w:rsidR="003729FD">
          <w:rPr>
            <w:noProof/>
            <w:webHidden/>
          </w:rPr>
          <w:fldChar w:fldCharType="separate"/>
        </w:r>
        <w:r w:rsidR="003729FD">
          <w:rPr>
            <w:noProof/>
            <w:webHidden/>
          </w:rPr>
          <w:t>10</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47" w:history="1">
        <w:r w:rsidR="003729FD" w:rsidRPr="00A00C20">
          <w:rPr>
            <w:rStyle w:val="Hyperlink"/>
            <w:noProof/>
          </w:rPr>
          <w:t>4.2</w:t>
        </w:r>
        <w:r w:rsidR="003729FD">
          <w:rPr>
            <w:rFonts w:asciiTheme="minorHAnsi" w:eastAsiaTheme="minorEastAsia" w:hAnsiTheme="minorHAnsi" w:cstheme="minorBidi"/>
            <w:bCs w:val="0"/>
            <w:noProof/>
            <w:szCs w:val="22"/>
            <w:lang w:eastAsia="en-GB"/>
          </w:rPr>
          <w:tab/>
        </w:r>
        <w:r w:rsidR="003729FD" w:rsidRPr="00A00C20">
          <w:rPr>
            <w:rStyle w:val="Hyperlink"/>
            <w:noProof/>
          </w:rPr>
          <w:t>Lightning protection.</w:t>
        </w:r>
        <w:r w:rsidR="003729FD">
          <w:rPr>
            <w:noProof/>
            <w:webHidden/>
          </w:rPr>
          <w:tab/>
        </w:r>
        <w:r w:rsidR="003729FD">
          <w:rPr>
            <w:noProof/>
            <w:webHidden/>
          </w:rPr>
          <w:fldChar w:fldCharType="begin"/>
        </w:r>
        <w:r w:rsidR="003729FD">
          <w:rPr>
            <w:noProof/>
            <w:webHidden/>
          </w:rPr>
          <w:instrText xml:space="preserve"> PAGEREF _Toc304271147 \h </w:instrText>
        </w:r>
        <w:r w:rsidR="003729FD">
          <w:rPr>
            <w:noProof/>
            <w:webHidden/>
          </w:rPr>
        </w:r>
        <w:r w:rsidR="003729FD">
          <w:rPr>
            <w:noProof/>
            <w:webHidden/>
          </w:rPr>
          <w:fldChar w:fldCharType="separate"/>
        </w:r>
        <w:r w:rsidR="003729FD">
          <w:rPr>
            <w:noProof/>
            <w:webHidden/>
          </w:rPr>
          <w:t>11</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48" w:history="1">
        <w:r w:rsidR="003729FD" w:rsidRPr="00A00C20">
          <w:rPr>
            <w:rStyle w:val="Hyperlink"/>
            <w:noProof/>
          </w:rPr>
          <w:t>4.3</w:t>
        </w:r>
        <w:r w:rsidR="003729FD">
          <w:rPr>
            <w:rFonts w:asciiTheme="minorHAnsi" w:eastAsiaTheme="minorEastAsia" w:hAnsiTheme="minorHAnsi" w:cstheme="minorBidi"/>
            <w:bCs w:val="0"/>
            <w:noProof/>
            <w:szCs w:val="22"/>
            <w:lang w:eastAsia="en-GB"/>
          </w:rPr>
          <w:tab/>
        </w:r>
        <w:r w:rsidR="003729FD" w:rsidRPr="00A00C20">
          <w:rPr>
            <w:rStyle w:val="Hyperlink"/>
            <w:noProof/>
          </w:rPr>
          <w:t>Location of antennas and receivers.</w:t>
        </w:r>
        <w:r w:rsidR="003729FD">
          <w:rPr>
            <w:noProof/>
            <w:webHidden/>
          </w:rPr>
          <w:tab/>
        </w:r>
        <w:r w:rsidR="003729FD">
          <w:rPr>
            <w:noProof/>
            <w:webHidden/>
          </w:rPr>
          <w:fldChar w:fldCharType="begin"/>
        </w:r>
        <w:r w:rsidR="003729FD">
          <w:rPr>
            <w:noProof/>
            <w:webHidden/>
          </w:rPr>
          <w:instrText xml:space="preserve"> PAGEREF _Toc304271148 \h </w:instrText>
        </w:r>
        <w:r w:rsidR="003729FD">
          <w:rPr>
            <w:noProof/>
            <w:webHidden/>
          </w:rPr>
        </w:r>
        <w:r w:rsidR="003729FD">
          <w:rPr>
            <w:noProof/>
            <w:webHidden/>
          </w:rPr>
          <w:fldChar w:fldCharType="separate"/>
        </w:r>
        <w:r w:rsidR="003729FD">
          <w:rPr>
            <w:noProof/>
            <w:webHidden/>
          </w:rPr>
          <w:t>11</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49" w:history="1">
        <w:r w:rsidR="003729FD" w:rsidRPr="00A00C20">
          <w:rPr>
            <w:rStyle w:val="Hyperlink"/>
            <w:noProof/>
          </w:rPr>
          <w:t>4.3.1</w:t>
        </w:r>
        <w:r w:rsidR="003729FD">
          <w:rPr>
            <w:rFonts w:asciiTheme="minorHAnsi" w:eastAsiaTheme="minorEastAsia" w:hAnsiTheme="minorHAnsi" w:cstheme="minorBidi"/>
            <w:noProof/>
            <w:sz w:val="22"/>
            <w:szCs w:val="22"/>
            <w:lang w:eastAsia="en-GB"/>
          </w:rPr>
          <w:tab/>
        </w:r>
        <w:r w:rsidR="003729FD" w:rsidRPr="00A00C20">
          <w:rPr>
            <w:rStyle w:val="Hyperlink"/>
            <w:noProof/>
          </w:rPr>
          <w:t>On floating Aids to navigation</w:t>
        </w:r>
        <w:r w:rsidR="003729FD">
          <w:rPr>
            <w:noProof/>
            <w:webHidden/>
          </w:rPr>
          <w:tab/>
        </w:r>
        <w:r w:rsidR="003729FD">
          <w:rPr>
            <w:noProof/>
            <w:webHidden/>
          </w:rPr>
          <w:fldChar w:fldCharType="begin"/>
        </w:r>
        <w:r w:rsidR="003729FD">
          <w:rPr>
            <w:noProof/>
            <w:webHidden/>
          </w:rPr>
          <w:instrText xml:space="preserve"> PAGEREF _Toc304271149 \h </w:instrText>
        </w:r>
        <w:r w:rsidR="003729FD">
          <w:rPr>
            <w:noProof/>
            <w:webHidden/>
          </w:rPr>
        </w:r>
        <w:r w:rsidR="003729FD">
          <w:rPr>
            <w:noProof/>
            <w:webHidden/>
          </w:rPr>
          <w:fldChar w:fldCharType="separate"/>
        </w:r>
        <w:r w:rsidR="003729FD">
          <w:rPr>
            <w:noProof/>
            <w:webHidden/>
          </w:rPr>
          <w:t>11</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50" w:history="1">
        <w:r w:rsidR="003729FD" w:rsidRPr="00A00C20">
          <w:rPr>
            <w:rStyle w:val="Hyperlink"/>
            <w:noProof/>
          </w:rPr>
          <w:t>4.3.2</w:t>
        </w:r>
        <w:r w:rsidR="003729FD">
          <w:rPr>
            <w:rFonts w:asciiTheme="minorHAnsi" w:eastAsiaTheme="minorEastAsia" w:hAnsiTheme="minorHAnsi" w:cstheme="minorBidi"/>
            <w:noProof/>
            <w:sz w:val="22"/>
            <w:szCs w:val="22"/>
            <w:lang w:eastAsia="en-GB"/>
          </w:rPr>
          <w:tab/>
        </w:r>
        <w:r w:rsidR="003729FD" w:rsidRPr="00A00C20">
          <w:rPr>
            <w:rStyle w:val="Hyperlink"/>
            <w:noProof/>
          </w:rPr>
          <w:t>On fixed Aids to navigation</w:t>
        </w:r>
        <w:r w:rsidR="003729FD">
          <w:rPr>
            <w:noProof/>
            <w:webHidden/>
          </w:rPr>
          <w:tab/>
        </w:r>
        <w:r w:rsidR="003729FD">
          <w:rPr>
            <w:noProof/>
            <w:webHidden/>
          </w:rPr>
          <w:fldChar w:fldCharType="begin"/>
        </w:r>
        <w:r w:rsidR="003729FD">
          <w:rPr>
            <w:noProof/>
            <w:webHidden/>
          </w:rPr>
          <w:instrText xml:space="preserve"> PAGEREF _Toc304271150 \h </w:instrText>
        </w:r>
        <w:r w:rsidR="003729FD">
          <w:rPr>
            <w:noProof/>
            <w:webHidden/>
          </w:rPr>
        </w:r>
        <w:r w:rsidR="003729FD">
          <w:rPr>
            <w:noProof/>
            <w:webHidden/>
          </w:rPr>
          <w:fldChar w:fldCharType="separate"/>
        </w:r>
        <w:r w:rsidR="003729FD">
          <w:rPr>
            <w:noProof/>
            <w:webHidden/>
          </w:rPr>
          <w:t>11</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51" w:history="1">
        <w:r w:rsidR="003729FD" w:rsidRPr="00A00C20">
          <w:rPr>
            <w:rStyle w:val="Hyperlink"/>
            <w:noProof/>
          </w:rPr>
          <w:t>4.3.3</w:t>
        </w:r>
        <w:r w:rsidR="003729FD">
          <w:rPr>
            <w:rFonts w:asciiTheme="minorHAnsi" w:eastAsiaTheme="minorEastAsia" w:hAnsiTheme="minorHAnsi" w:cstheme="minorBidi"/>
            <w:noProof/>
            <w:sz w:val="22"/>
            <w:szCs w:val="22"/>
            <w:lang w:eastAsia="en-GB"/>
          </w:rPr>
          <w:tab/>
        </w:r>
        <w:r w:rsidR="003729FD" w:rsidRPr="00A00C20">
          <w:rPr>
            <w:rStyle w:val="Hyperlink"/>
            <w:noProof/>
          </w:rPr>
          <w:t>GPS Antenna</w:t>
        </w:r>
        <w:r w:rsidR="003729FD">
          <w:rPr>
            <w:noProof/>
            <w:webHidden/>
          </w:rPr>
          <w:tab/>
        </w:r>
        <w:r w:rsidR="003729FD">
          <w:rPr>
            <w:noProof/>
            <w:webHidden/>
          </w:rPr>
          <w:fldChar w:fldCharType="begin"/>
        </w:r>
        <w:r w:rsidR="003729FD">
          <w:rPr>
            <w:noProof/>
            <w:webHidden/>
          </w:rPr>
          <w:instrText xml:space="preserve"> PAGEREF _Toc304271151 \h </w:instrText>
        </w:r>
        <w:r w:rsidR="003729FD">
          <w:rPr>
            <w:noProof/>
            <w:webHidden/>
          </w:rPr>
        </w:r>
        <w:r w:rsidR="003729FD">
          <w:rPr>
            <w:noProof/>
            <w:webHidden/>
          </w:rPr>
          <w:fldChar w:fldCharType="separate"/>
        </w:r>
        <w:r w:rsidR="003729FD">
          <w:rPr>
            <w:noProof/>
            <w:webHidden/>
          </w:rPr>
          <w:t>11</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52" w:history="1">
        <w:r w:rsidR="003729FD" w:rsidRPr="00A00C20">
          <w:rPr>
            <w:rStyle w:val="Hyperlink"/>
            <w:noProof/>
          </w:rPr>
          <w:t>4.4</w:t>
        </w:r>
        <w:r w:rsidR="003729FD">
          <w:rPr>
            <w:rFonts w:asciiTheme="minorHAnsi" w:eastAsiaTheme="minorEastAsia" w:hAnsiTheme="minorHAnsi" w:cstheme="minorBidi"/>
            <w:bCs w:val="0"/>
            <w:noProof/>
            <w:szCs w:val="22"/>
            <w:lang w:eastAsia="en-GB"/>
          </w:rPr>
          <w:tab/>
        </w:r>
        <w:r w:rsidR="003729FD" w:rsidRPr="00A00C20">
          <w:rPr>
            <w:rStyle w:val="Hyperlink"/>
            <w:noProof/>
          </w:rPr>
          <w:t>Protection from physical damage.</w:t>
        </w:r>
        <w:r w:rsidR="003729FD">
          <w:rPr>
            <w:noProof/>
            <w:webHidden/>
          </w:rPr>
          <w:tab/>
        </w:r>
        <w:r w:rsidR="003729FD">
          <w:rPr>
            <w:noProof/>
            <w:webHidden/>
          </w:rPr>
          <w:fldChar w:fldCharType="begin"/>
        </w:r>
        <w:r w:rsidR="003729FD">
          <w:rPr>
            <w:noProof/>
            <w:webHidden/>
          </w:rPr>
          <w:instrText xml:space="preserve"> PAGEREF _Toc304271152 \h </w:instrText>
        </w:r>
        <w:r w:rsidR="003729FD">
          <w:rPr>
            <w:noProof/>
            <w:webHidden/>
          </w:rPr>
        </w:r>
        <w:r w:rsidR="003729FD">
          <w:rPr>
            <w:noProof/>
            <w:webHidden/>
          </w:rPr>
          <w:fldChar w:fldCharType="separate"/>
        </w:r>
        <w:r w:rsidR="003729FD">
          <w:rPr>
            <w:noProof/>
            <w:webHidden/>
          </w:rPr>
          <w:t>12</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53" w:history="1">
        <w:r w:rsidR="003729FD" w:rsidRPr="00A00C20">
          <w:rPr>
            <w:rStyle w:val="Hyperlink"/>
            <w:noProof/>
          </w:rPr>
          <w:t>4.5</w:t>
        </w:r>
        <w:r w:rsidR="003729FD">
          <w:rPr>
            <w:rFonts w:asciiTheme="minorHAnsi" w:eastAsiaTheme="minorEastAsia" w:hAnsiTheme="minorHAnsi" w:cstheme="minorBidi"/>
            <w:bCs w:val="0"/>
            <w:noProof/>
            <w:szCs w:val="22"/>
            <w:lang w:eastAsia="en-GB"/>
          </w:rPr>
          <w:tab/>
        </w:r>
        <w:r w:rsidR="003729FD" w:rsidRPr="00A00C20">
          <w:rPr>
            <w:rStyle w:val="Hyperlink"/>
            <w:noProof/>
          </w:rPr>
          <w:t>Hard wired or plug connections.</w:t>
        </w:r>
        <w:r w:rsidR="003729FD">
          <w:rPr>
            <w:noProof/>
            <w:webHidden/>
          </w:rPr>
          <w:tab/>
        </w:r>
        <w:r w:rsidR="003729FD">
          <w:rPr>
            <w:noProof/>
            <w:webHidden/>
          </w:rPr>
          <w:fldChar w:fldCharType="begin"/>
        </w:r>
        <w:r w:rsidR="003729FD">
          <w:rPr>
            <w:noProof/>
            <w:webHidden/>
          </w:rPr>
          <w:instrText xml:space="preserve"> PAGEREF _Toc304271153 \h </w:instrText>
        </w:r>
        <w:r w:rsidR="003729FD">
          <w:rPr>
            <w:noProof/>
            <w:webHidden/>
          </w:rPr>
        </w:r>
        <w:r w:rsidR="003729FD">
          <w:rPr>
            <w:noProof/>
            <w:webHidden/>
          </w:rPr>
          <w:fldChar w:fldCharType="separate"/>
        </w:r>
        <w:r w:rsidR="003729FD">
          <w:rPr>
            <w:noProof/>
            <w:webHidden/>
          </w:rPr>
          <w:t>12</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54" w:history="1">
        <w:r w:rsidR="003729FD" w:rsidRPr="00A00C20">
          <w:rPr>
            <w:rStyle w:val="Hyperlink"/>
            <w:noProof/>
          </w:rPr>
          <w:t>4.6</w:t>
        </w:r>
        <w:r w:rsidR="003729FD">
          <w:rPr>
            <w:rFonts w:asciiTheme="minorHAnsi" w:eastAsiaTheme="minorEastAsia" w:hAnsiTheme="minorHAnsi" w:cstheme="minorBidi"/>
            <w:bCs w:val="0"/>
            <w:noProof/>
            <w:szCs w:val="22"/>
            <w:lang w:eastAsia="en-GB"/>
          </w:rPr>
          <w:tab/>
        </w:r>
        <w:r w:rsidR="003729FD" w:rsidRPr="00A00C20">
          <w:rPr>
            <w:rStyle w:val="Hyperlink"/>
            <w:noProof/>
          </w:rPr>
          <w:t>Power supply adequate for current spikes.</w:t>
        </w:r>
        <w:r w:rsidR="003729FD">
          <w:rPr>
            <w:noProof/>
            <w:webHidden/>
          </w:rPr>
          <w:tab/>
        </w:r>
        <w:r w:rsidR="003729FD">
          <w:rPr>
            <w:noProof/>
            <w:webHidden/>
          </w:rPr>
          <w:fldChar w:fldCharType="begin"/>
        </w:r>
        <w:r w:rsidR="003729FD">
          <w:rPr>
            <w:noProof/>
            <w:webHidden/>
          </w:rPr>
          <w:instrText xml:space="preserve"> PAGEREF _Toc304271154 \h </w:instrText>
        </w:r>
        <w:r w:rsidR="003729FD">
          <w:rPr>
            <w:noProof/>
            <w:webHidden/>
          </w:rPr>
        </w:r>
        <w:r w:rsidR="003729FD">
          <w:rPr>
            <w:noProof/>
            <w:webHidden/>
          </w:rPr>
          <w:fldChar w:fldCharType="separate"/>
        </w:r>
        <w:r w:rsidR="003729FD">
          <w:rPr>
            <w:noProof/>
            <w:webHidden/>
          </w:rPr>
          <w:t>12</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55" w:history="1">
        <w:r w:rsidR="003729FD" w:rsidRPr="00A00C20">
          <w:rPr>
            <w:rStyle w:val="Hyperlink"/>
            <w:noProof/>
          </w:rPr>
          <w:t>4.7</w:t>
        </w:r>
        <w:r w:rsidR="003729FD">
          <w:rPr>
            <w:rFonts w:asciiTheme="minorHAnsi" w:eastAsiaTheme="minorEastAsia" w:hAnsiTheme="minorHAnsi" w:cstheme="minorBidi"/>
            <w:bCs w:val="0"/>
            <w:noProof/>
            <w:szCs w:val="22"/>
            <w:lang w:eastAsia="en-GB"/>
          </w:rPr>
          <w:tab/>
        </w:r>
        <w:r w:rsidR="003729FD" w:rsidRPr="00A00C20">
          <w:rPr>
            <w:rStyle w:val="Hyperlink"/>
            <w:noProof/>
          </w:rPr>
          <w:t>Selection of equipment.</w:t>
        </w:r>
        <w:r w:rsidR="003729FD">
          <w:rPr>
            <w:noProof/>
            <w:webHidden/>
          </w:rPr>
          <w:tab/>
        </w:r>
        <w:r w:rsidR="003729FD">
          <w:rPr>
            <w:noProof/>
            <w:webHidden/>
          </w:rPr>
          <w:fldChar w:fldCharType="begin"/>
        </w:r>
        <w:r w:rsidR="003729FD">
          <w:rPr>
            <w:noProof/>
            <w:webHidden/>
          </w:rPr>
          <w:instrText xml:space="preserve"> PAGEREF _Toc304271155 \h </w:instrText>
        </w:r>
        <w:r w:rsidR="003729FD">
          <w:rPr>
            <w:noProof/>
            <w:webHidden/>
          </w:rPr>
        </w:r>
        <w:r w:rsidR="003729FD">
          <w:rPr>
            <w:noProof/>
            <w:webHidden/>
          </w:rPr>
          <w:fldChar w:fldCharType="separate"/>
        </w:r>
        <w:r w:rsidR="003729FD">
          <w:rPr>
            <w:noProof/>
            <w:webHidden/>
          </w:rPr>
          <w:t>12</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56" w:history="1">
        <w:r w:rsidR="003729FD" w:rsidRPr="00A00C20">
          <w:rPr>
            <w:rStyle w:val="Hyperlink"/>
            <w:rFonts w:cs="Arial"/>
            <w:noProof/>
          </w:rPr>
          <w:t>4.7.1</w:t>
        </w:r>
        <w:r w:rsidR="003729FD">
          <w:rPr>
            <w:rFonts w:asciiTheme="minorHAnsi" w:eastAsiaTheme="minorEastAsia" w:hAnsiTheme="minorHAnsi" w:cstheme="minorBidi"/>
            <w:noProof/>
            <w:sz w:val="22"/>
            <w:szCs w:val="22"/>
            <w:lang w:eastAsia="en-GB"/>
          </w:rPr>
          <w:tab/>
        </w:r>
        <w:r w:rsidR="003729FD" w:rsidRPr="00A00C20">
          <w:rPr>
            <w:rStyle w:val="Hyperlink"/>
            <w:noProof/>
          </w:rPr>
          <w:t>Advantages</w:t>
        </w:r>
        <w:r w:rsidR="003729FD">
          <w:rPr>
            <w:noProof/>
            <w:webHidden/>
          </w:rPr>
          <w:tab/>
        </w:r>
        <w:r w:rsidR="003729FD">
          <w:rPr>
            <w:noProof/>
            <w:webHidden/>
          </w:rPr>
          <w:fldChar w:fldCharType="begin"/>
        </w:r>
        <w:r w:rsidR="003729FD">
          <w:rPr>
            <w:noProof/>
            <w:webHidden/>
          </w:rPr>
          <w:instrText xml:space="preserve"> PAGEREF _Toc304271156 \h </w:instrText>
        </w:r>
        <w:r w:rsidR="003729FD">
          <w:rPr>
            <w:noProof/>
            <w:webHidden/>
          </w:rPr>
        </w:r>
        <w:r w:rsidR="003729FD">
          <w:rPr>
            <w:noProof/>
            <w:webHidden/>
          </w:rPr>
          <w:fldChar w:fldCharType="separate"/>
        </w:r>
        <w:r w:rsidR="003729FD">
          <w:rPr>
            <w:noProof/>
            <w:webHidden/>
          </w:rPr>
          <w:t>12</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57" w:history="1">
        <w:r w:rsidR="003729FD" w:rsidRPr="00A00C20">
          <w:rPr>
            <w:rStyle w:val="Hyperlink"/>
            <w:noProof/>
          </w:rPr>
          <w:t>4.7.2</w:t>
        </w:r>
        <w:r w:rsidR="003729FD">
          <w:rPr>
            <w:rFonts w:asciiTheme="minorHAnsi" w:eastAsiaTheme="minorEastAsia" w:hAnsiTheme="minorHAnsi" w:cstheme="minorBidi"/>
            <w:noProof/>
            <w:sz w:val="22"/>
            <w:szCs w:val="22"/>
            <w:lang w:eastAsia="en-GB"/>
          </w:rPr>
          <w:tab/>
        </w:r>
        <w:r w:rsidR="003729FD" w:rsidRPr="00A00C20">
          <w:rPr>
            <w:rStyle w:val="Hyperlink"/>
            <w:noProof/>
          </w:rPr>
          <w:t>Issues to consider</w:t>
        </w:r>
        <w:r w:rsidR="003729FD">
          <w:rPr>
            <w:noProof/>
            <w:webHidden/>
          </w:rPr>
          <w:tab/>
        </w:r>
        <w:r w:rsidR="003729FD">
          <w:rPr>
            <w:noProof/>
            <w:webHidden/>
          </w:rPr>
          <w:fldChar w:fldCharType="begin"/>
        </w:r>
        <w:r w:rsidR="003729FD">
          <w:rPr>
            <w:noProof/>
            <w:webHidden/>
          </w:rPr>
          <w:instrText xml:space="preserve"> PAGEREF _Toc304271157 \h </w:instrText>
        </w:r>
        <w:r w:rsidR="003729FD">
          <w:rPr>
            <w:noProof/>
            <w:webHidden/>
          </w:rPr>
        </w:r>
        <w:r w:rsidR="003729FD">
          <w:rPr>
            <w:noProof/>
            <w:webHidden/>
          </w:rPr>
          <w:fldChar w:fldCharType="separate"/>
        </w:r>
        <w:r w:rsidR="003729FD">
          <w:rPr>
            <w:noProof/>
            <w:webHidden/>
          </w:rPr>
          <w:t>12</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58" w:history="1">
        <w:r w:rsidR="003729FD" w:rsidRPr="00A00C20">
          <w:rPr>
            <w:rStyle w:val="Hyperlink"/>
            <w:noProof/>
          </w:rPr>
          <w:t>4.8</w:t>
        </w:r>
        <w:r w:rsidR="003729FD">
          <w:rPr>
            <w:rFonts w:asciiTheme="minorHAnsi" w:eastAsiaTheme="minorEastAsia" w:hAnsiTheme="minorHAnsi" w:cstheme="minorBidi"/>
            <w:bCs w:val="0"/>
            <w:noProof/>
            <w:szCs w:val="22"/>
            <w:lang w:eastAsia="en-GB"/>
          </w:rPr>
          <w:tab/>
        </w:r>
        <w:r w:rsidR="003729FD" w:rsidRPr="00A00C20">
          <w:rPr>
            <w:rStyle w:val="Hyperlink"/>
            <w:noProof/>
          </w:rPr>
          <w:t>Security of mounting against shock loading &amp; vibration</w:t>
        </w:r>
        <w:r w:rsidR="003729FD">
          <w:rPr>
            <w:noProof/>
            <w:webHidden/>
          </w:rPr>
          <w:tab/>
        </w:r>
        <w:r w:rsidR="003729FD">
          <w:rPr>
            <w:noProof/>
            <w:webHidden/>
          </w:rPr>
          <w:fldChar w:fldCharType="begin"/>
        </w:r>
        <w:r w:rsidR="003729FD">
          <w:rPr>
            <w:noProof/>
            <w:webHidden/>
          </w:rPr>
          <w:instrText xml:space="preserve"> PAGEREF _Toc304271158 \h </w:instrText>
        </w:r>
        <w:r w:rsidR="003729FD">
          <w:rPr>
            <w:noProof/>
            <w:webHidden/>
          </w:rPr>
        </w:r>
        <w:r w:rsidR="003729FD">
          <w:rPr>
            <w:noProof/>
            <w:webHidden/>
          </w:rPr>
          <w:fldChar w:fldCharType="separate"/>
        </w:r>
        <w:r w:rsidR="003729FD">
          <w:rPr>
            <w:noProof/>
            <w:webHidden/>
          </w:rPr>
          <w:t>12</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59" w:history="1">
        <w:r w:rsidR="003729FD" w:rsidRPr="00A00C20">
          <w:rPr>
            <w:rStyle w:val="Hyperlink"/>
            <w:noProof/>
          </w:rPr>
          <w:t>5</w:t>
        </w:r>
        <w:r w:rsidR="003729FD">
          <w:rPr>
            <w:rFonts w:asciiTheme="minorHAnsi" w:eastAsiaTheme="minorEastAsia" w:hAnsiTheme="minorHAnsi" w:cstheme="minorBidi"/>
            <w:b w:val="0"/>
            <w:bCs w:val="0"/>
            <w:caps w:val="0"/>
            <w:noProof/>
            <w:szCs w:val="22"/>
            <w:lang w:eastAsia="en-GB"/>
          </w:rPr>
          <w:tab/>
        </w:r>
        <w:r w:rsidR="003729FD" w:rsidRPr="00A00C20">
          <w:rPr>
            <w:rStyle w:val="Hyperlink"/>
            <w:noProof/>
          </w:rPr>
          <w:t>Commissioning &amp; Testing</w:t>
        </w:r>
        <w:r w:rsidR="003729FD">
          <w:rPr>
            <w:noProof/>
            <w:webHidden/>
          </w:rPr>
          <w:tab/>
        </w:r>
        <w:r w:rsidR="003729FD">
          <w:rPr>
            <w:noProof/>
            <w:webHidden/>
          </w:rPr>
          <w:fldChar w:fldCharType="begin"/>
        </w:r>
        <w:r w:rsidR="003729FD">
          <w:rPr>
            <w:noProof/>
            <w:webHidden/>
          </w:rPr>
          <w:instrText xml:space="preserve"> PAGEREF _Toc304271159 \h </w:instrText>
        </w:r>
        <w:r w:rsidR="003729FD">
          <w:rPr>
            <w:noProof/>
            <w:webHidden/>
          </w:rPr>
        </w:r>
        <w:r w:rsidR="003729FD">
          <w:rPr>
            <w:noProof/>
            <w:webHidden/>
          </w:rPr>
          <w:fldChar w:fldCharType="separate"/>
        </w:r>
        <w:r w:rsidR="003729FD">
          <w:rPr>
            <w:noProof/>
            <w:webHidden/>
          </w:rPr>
          <w:t>12</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60" w:history="1">
        <w:r w:rsidR="003729FD" w:rsidRPr="00A00C20">
          <w:rPr>
            <w:rStyle w:val="Hyperlink"/>
            <w:noProof/>
          </w:rPr>
          <w:t>5.1</w:t>
        </w:r>
        <w:r w:rsidR="003729FD">
          <w:rPr>
            <w:rFonts w:asciiTheme="minorHAnsi" w:eastAsiaTheme="minorEastAsia" w:hAnsiTheme="minorHAnsi" w:cstheme="minorBidi"/>
            <w:bCs w:val="0"/>
            <w:noProof/>
            <w:szCs w:val="22"/>
            <w:lang w:eastAsia="en-GB"/>
          </w:rPr>
          <w:tab/>
        </w:r>
        <w:r w:rsidR="003729FD" w:rsidRPr="00A00C20">
          <w:rPr>
            <w:rStyle w:val="Hyperlink"/>
            <w:noProof/>
          </w:rPr>
          <w:t>Message testing</w:t>
        </w:r>
        <w:r w:rsidR="003729FD">
          <w:rPr>
            <w:noProof/>
            <w:webHidden/>
          </w:rPr>
          <w:tab/>
        </w:r>
        <w:r w:rsidR="003729FD">
          <w:rPr>
            <w:noProof/>
            <w:webHidden/>
          </w:rPr>
          <w:fldChar w:fldCharType="begin"/>
        </w:r>
        <w:r w:rsidR="003729FD">
          <w:rPr>
            <w:noProof/>
            <w:webHidden/>
          </w:rPr>
          <w:instrText xml:space="preserve"> PAGEREF _Toc304271160 \h </w:instrText>
        </w:r>
        <w:r w:rsidR="003729FD">
          <w:rPr>
            <w:noProof/>
            <w:webHidden/>
          </w:rPr>
        </w:r>
        <w:r w:rsidR="003729FD">
          <w:rPr>
            <w:noProof/>
            <w:webHidden/>
          </w:rPr>
          <w:fldChar w:fldCharType="separate"/>
        </w:r>
        <w:r w:rsidR="003729FD">
          <w:rPr>
            <w:noProof/>
            <w:webHidden/>
          </w:rPr>
          <w:t>13</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61" w:history="1">
        <w:r w:rsidR="003729FD" w:rsidRPr="00A00C20">
          <w:rPr>
            <w:rStyle w:val="Hyperlink"/>
            <w:noProof/>
          </w:rPr>
          <w:t>5.1.1</w:t>
        </w:r>
        <w:r w:rsidR="003729FD">
          <w:rPr>
            <w:rFonts w:asciiTheme="minorHAnsi" w:eastAsiaTheme="minorEastAsia" w:hAnsiTheme="minorHAnsi" w:cstheme="minorBidi"/>
            <w:noProof/>
            <w:sz w:val="22"/>
            <w:szCs w:val="22"/>
            <w:lang w:eastAsia="en-GB"/>
          </w:rPr>
          <w:tab/>
        </w:r>
        <w:r w:rsidR="003729FD" w:rsidRPr="00A00C20">
          <w:rPr>
            <w:rStyle w:val="Hyperlink"/>
            <w:noProof/>
          </w:rPr>
          <w:t>Laboratory tests</w:t>
        </w:r>
        <w:r w:rsidR="003729FD">
          <w:rPr>
            <w:noProof/>
            <w:webHidden/>
          </w:rPr>
          <w:tab/>
        </w:r>
        <w:r w:rsidR="003729FD">
          <w:rPr>
            <w:noProof/>
            <w:webHidden/>
          </w:rPr>
          <w:fldChar w:fldCharType="begin"/>
        </w:r>
        <w:r w:rsidR="003729FD">
          <w:rPr>
            <w:noProof/>
            <w:webHidden/>
          </w:rPr>
          <w:instrText xml:space="preserve"> PAGEREF _Toc304271161 \h </w:instrText>
        </w:r>
        <w:r w:rsidR="003729FD">
          <w:rPr>
            <w:noProof/>
            <w:webHidden/>
          </w:rPr>
        </w:r>
        <w:r w:rsidR="003729FD">
          <w:rPr>
            <w:noProof/>
            <w:webHidden/>
          </w:rPr>
          <w:fldChar w:fldCharType="separate"/>
        </w:r>
        <w:r w:rsidR="003729FD">
          <w:rPr>
            <w:noProof/>
            <w:webHidden/>
          </w:rPr>
          <w:t>13</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62" w:history="1">
        <w:r w:rsidR="003729FD" w:rsidRPr="00A00C20">
          <w:rPr>
            <w:rStyle w:val="Hyperlink"/>
            <w:noProof/>
          </w:rPr>
          <w:t>5.1.2</w:t>
        </w:r>
        <w:r w:rsidR="003729FD">
          <w:rPr>
            <w:rFonts w:asciiTheme="minorHAnsi" w:eastAsiaTheme="minorEastAsia" w:hAnsiTheme="minorHAnsi" w:cstheme="minorBidi"/>
            <w:noProof/>
            <w:sz w:val="22"/>
            <w:szCs w:val="22"/>
            <w:lang w:eastAsia="en-GB"/>
          </w:rPr>
          <w:tab/>
        </w:r>
        <w:r w:rsidR="003729FD" w:rsidRPr="00A00C20">
          <w:rPr>
            <w:rStyle w:val="Hyperlink"/>
            <w:noProof/>
          </w:rPr>
          <w:t>Description of equipment used</w:t>
        </w:r>
        <w:r w:rsidR="003729FD">
          <w:rPr>
            <w:noProof/>
            <w:webHidden/>
          </w:rPr>
          <w:tab/>
        </w:r>
        <w:r w:rsidR="003729FD">
          <w:rPr>
            <w:noProof/>
            <w:webHidden/>
          </w:rPr>
          <w:fldChar w:fldCharType="begin"/>
        </w:r>
        <w:r w:rsidR="003729FD">
          <w:rPr>
            <w:noProof/>
            <w:webHidden/>
          </w:rPr>
          <w:instrText xml:space="preserve"> PAGEREF _Toc304271162 \h </w:instrText>
        </w:r>
        <w:r w:rsidR="003729FD">
          <w:rPr>
            <w:noProof/>
            <w:webHidden/>
          </w:rPr>
        </w:r>
        <w:r w:rsidR="003729FD">
          <w:rPr>
            <w:noProof/>
            <w:webHidden/>
          </w:rPr>
          <w:fldChar w:fldCharType="separate"/>
        </w:r>
        <w:r w:rsidR="003729FD">
          <w:rPr>
            <w:noProof/>
            <w:webHidden/>
          </w:rPr>
          <w:t>13</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63" w:history="1">
        <w:r w:rsidR="003729FD" w:rsidRPr="00A00C20">
          <w:rPr>
            <w:rStyle w:val="Hyperlink"/>
            <w:noProof/>
          </w:rPr>
          <w:t>5.1.3</w:t>
        </w:r>
        <w:r w:rsidR="003729FD">
          <w:rPr>
            <w:rFonts w:asciiTheme="minorHAnsi" w:eastAsiaTheme="minorEastAsia" w:hAnsiTheme="minorHAnsi" w:cstheme="minorBidi"/>
            <w:noProof/>
            <w:sz w:val="22"/>
            <w:szCs w:val="22"/>
            <w:lang w:eastAsia="en-GB"/>
          </w:rPr>
          <w:tab/>
        </w:r>
        <w:r w:rsidR="003729FD" w:rsidRPr="00A00C20">
          <w:rPr>
            <w:rStyle w:val="Hyperlink"/>
            <w:noProof/>
          </w:rPr>
          <w:t>Connection Diagram</w:t>
        </w:r>
        <w:r w:rsidR="003729FD">
          <w:rPr>
            <w:noProof/>
            <w:webHidden/>
          </w:rPr>
          <w:tab/>
        </w:r>
        <w:r w:rsidR="003729FD">
          <w:rPr>
            <w:noProof/>
            <w:webHidden/>
          </w:rPr>
          <w:fldChar w:fldCharType="begin"/>
        </w:r>
        <w:r w:rsidR="003729FD">
          <w:rPr>
            <w:noProof/>
            <w:webHidden/>
          </w:rPr>
          <w:instrText xml:space="preserve"> PAGEREF _Toc304271163 \h </w:instrText>
        </w:r>
        <w:r w:rsidR="003729FD">
          <w:rPr>
            <w:noProof/>
            <w:webHidden/>
          </w:rPr>
        </w:r>
        <w:r w:rsidR="003729FD">
          <w:rPr>
            <w:noProof/>
            <w:webHidden/>
          </w:rPr>
          <w:fldChar w:fldCharType="separate"/>
        </w:r>
        <w:r w:rsidR="003729FD">
          <w:rPr>
            <w:noProof/>
            <w:webHidden/>
          </w:rPr>
          <w:t>13</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64" w:history="1">
        <w:r w:rsidR="003729FD" w:rsidRPr="00A00C20">
          <w:rPr>
            <w:rStyle w:val="Hyperlink"/>
            <w:noProof/>
          </w:rPr>
          <w:t>5.1.4</w:t>
        </w:r>
        <w:r w:rsidR="003729FD">
          <w:rPr>
            <w:rFonts w:asciiTheme="minorHAnsi" w:eastAsiaTheme="minorEastAsia" w:hAnsiTheme="minorHAnsi" w:cstheme="minorBidi"/>
            <w:noProof/>
            <w:sz w:val="22"/>
            <w:szCs w:val="22"/>
            <w:lang w:eastAsia="en-GB"/>
          </w:rPr>
          <w:tab/>
        </w:r>
        <w:r w:rsidR="003729FD" w:rsidRPr="00A00C20">
          <w:rPr>
            <w:rStyle w:val="Hyperlink"/>
            <w:noProof/>
          </w:rPr>
          <w:t>Acquisition and data processing</w:t>
        </w:r>
        <w:r w:rsidR="003729FD">
          <w:rPr>
            <w:noProof/>
            <w:webHidden/>
          </w:rPr>
          <w:tab/>
        </w:r>
        <w:r w:rsidR="003729FD">
          <w:rPr>
            <w:noProof/>
            <w:webHidden/>
          </w:rPr>
          <w:fldChar w:fldCharType="begin"/>
        </w:r>
        <w:r w:rsidR="003729FD">
          <w:rPr>
            <w:noProof/>
            <w:webHidden/>
          </w:rPr>
          <w:instrText xml:space="preserve"> PAGEREF _Toc304271164 \h </w:instrText>
        </w:r>
        <w:r w:rsidR="003729FD">
          <w:rPr>
            <w:noProof/>
            <w:webHidden/>
          </w:rPr>
        </w:r>
        <w:r w:rsidR="003729FD">
          <w:rPr>
            <w:noProof/>
            <w:webHidden/>
          </w:rPr>
          <w:fldChar w:fldCharType="separate"/>
        </w:r>
        <w:r w:rsidR="003729FD">
          <w:rPr>
            <w:noProof/>
            <w:webHidden/>
          </w:rPr>
          <w:t>13</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65" w:history="1">
        <w:r w:rsidR="003729FD" w:rsidRPr="00A00C20">
          <w:rPr>
            <w:rStyle w:val="Hyperlink"/>
            <w:noProof/>
          </w:rPr>
          <w:t>5.2</w:t>
        </w:r>
        <w:r w:rsidR="003729FD">
          <w:rPr>
            <w:rFonts w:asciiTheme="minorHAnsi" w:eastAsiaTheme="minorEastAsia" w:hAnsiTheme="minorHAnsi" w:cstheme="minorBidi"/>
            <w:bCs w:val="0"/>
            <w:noProof/>
            <w:szCs w:val="22"/>
            <w:lang w:eastAsia="en-GB"/>
          </w:rPr>
          <w:tab/>
        </w:r>
        <w:r w:rsidR="003729FD" w:rsidRPr="00A00C20">
          <w:rPr>
            <w:rStyle w:val="Hyperlink"/>
            <w:noProof/>
          </w:rPr>
          <w:t>Range testing</w:t>
        </w:r>
        <w:r w:rsidR="003729FD">
          <w:rPr>
            <w:noProof/>
            <w:webHidden/>
          </w:rPr>
          <w:tab/>
        </w:r>
        <w:r w:rsidR="003729FD">
          <w:rPr>
            <w:noProof/>
            <w:webHidden/>
          </w:rPr>
          <w:fldChar w:fldCharType="begin"/>
        </w:r>
        <w:r w:rsidR="003729FD">
          <w:rPr>
            <w:noProof/>
            <w:webHidden/>
          </w:rPr>
          <w:instrText xml:space="preserve"> PAGEREF _Toc304271165 \h </w:instrText>
        </w:r>
        <w:r w:rsidR="003729FD">
          <w:rPr>
            <w:noProof/>
            <w:webHidden/>
          </w:rPr>
        </w:r>
        <w:r w:rsidR="003729FD">
          <w:rPr>
            <w:noProof/>
            <w:webHidden/>
          </w:rPr>
          <w:fldChar w:fldCharType="separate"/>
        </w:r>
        <w:r w:rsidR="003729FD">
          <w:rPr>
            <w:noProof/>
            <w:webHidden/>
          </w:rPr>
          <w:t>16</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66" w:history="1">
        <w:r w:rsidR="003729FD" w:rsidRPr="00A00C20">
          <w:rPr>
            <w:rStyle w:val="Hyperlink"/>
            <w:noProof/>
          </w:rPr>
          <w:t>5.3</w:t>
        </w:r>
        <w:r w:rsidR="003729FD">
          <w:rPr>
            <w:rFonts w:asciiTheme="minorHAnsi" w:eastAsiaTheme="minorEastAsia" w:hAnsiTheme="minorHAnsi" w:cstheme="minorBidi"/>
            <w:bCs w:val="0"/>
            <w:noProof/>
            <w:szCs w:val="22"/>
            <w:lang w:eastAsia="en-GB"/>
          </w:rPr>
          <w:tab/>
        </w:r>
        <w:r w:rsidR="003729FD" w:rsidRPr="00A00C20">
          <w:rPr>
            <w:rStyle w:val="Hyperlink"/>
            <w:noProof/>
          </w:rPr>
          <w:t>Frequency verification</w:t>
        </w:r>
        <w:r w:rsidR="003729FD">
          <w:rPr>
            <w:noProof/>
            <w:webHidden/>
          </w:rPr>
          <w:tab/>
        </w:r>
        <w:r w:rsidR="003729FD">
          <w:rPr>
            <w:noProof/>
            <w:webHidden/>
          </w:rPr>
          <w:fldChar w:fldCharType="begin"/>
        </w:r>
        <w:r w:rsidR="003729FD">
          <w:rPr>
            <w:noProof/>
            <w:webHidden/>
          </w:rPr>
          <w:instrText xml:space="preserve"> PAGEREF _Toc304271166 \h </w:instrText>
        </w:r>
        <w:r w:rsidR="003729FD">
          <w:rPr>
            <w:noProof/>
            <w:webHidden/>
          </w:rPr>
        </w:r>
        <w:r w:rsidR="003729FD">
          <w:rPr>
            <w:noProof/>
            <w:webHidden/>
          </w:rPr>
          <w:fldChar w:fldCharType="separate"/>
        </w:r>
        <w:r w:rsidR="003729FD">
          <w:rPr>
            <w:noProof/>
            <w:webHidden/>
          </w:rPr>
          <w:t>17</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67" w:history="1">
        <w:r w:rsidR="003729FD" w:rsidRPr="00A00C20">
          <w:rPr>
            <w:rStyle w:val="Hyperlink"/>
            <w:noProof/>
          </w:rPr>
          <w:t>6</w:t>
        </w:r>
        <w:r w:rsidR="003729FD">
          <w:rPr>
            <w:rFonts w:asciiTheme="minorHAnsi" w:eastAsiaTheme="minorEastAsia" w:hAnsiTheme="minorHAnsi" w:cstheme="minorBidi"/>
            <w:b w:val="0"/>
            <w:bCs w:val="0"/>
            <w:caps w:val="0"/>
            <w:noProof/>
            <w:szCs w:val="22"/>
            <w:lang w:eastAsia="en-GB"/>
          </w:rPr>
          <w:tab/>
        </w:r>
        <w:r w:rsidR="003729FD" w:rsidRPr="00A00C20">
          <w:rPr>
            <w:rStyle w:val="Hyperlink"/>
            <w:noProof/>
          </w:rPr>
          <w:t>MaintenANCE &amp; oPERATION</w:t>
        </w:r>
        <w:r w:rsidR="003729FD">
          <w:rPr>
            <w:noProof/>
            <w:webHidden/>
          </w:rPr>
          <w:tab/>
        </w:r>
        <w:r w:rsidR="003729FD">
          <w:rPr>
            <w:noProof/>
            <w:webHidden/>
          </w:rPr>
          <w:fldChar w:fldCharType="begin"/>
        </w:r>
        <w:r w:rsidR="003729FD">
          <w:rPr>
            <w:noProof/>
            <w:webHidden/>
          </w:rPr>
          <w:instrText xml:space="preserve"> PAGEREF _Toc304271167 \h </w:instrText>
        </w:r>
        <w:r w:rsidR="003729FD">
          <w:rPr>
            <w:noProof/>
            <w:webHidden/>
          </w:rPr>
        </w:r>
        <w:r w:rsidR="003729FD">
          <w:rPr>
            <w:noProof/>
            <w:webHidden/>
          </w:rPr>
          <w:fldChar w:fldCharType="separate"/>
        </w:r>
        <w:r w:rsidR="003729FD">
          <w:rPr>
            <w:noProof/>
            <w:webHidden/>
          </w:rPr>
          <w:t>17</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68" w:history="1">
        <w:r w:rsidR="003729FD" w:rsidRPr="00A00C20">
          <w:rPr>
            <w:rStyle w:val="Hyperlink"/>
            <w:rFonts w:eastAsia="Calibri" w:cs="Calibri"/>
            <w:noProof/>
          </w:rPr>
          <w:t>6.1</w:t>
        </w:r>
        <w:r w:rsidR="003729FD">
          <w:rPr>
            <w:rFonts w:asciiTheme="minorHAnsi" w:eastAsiaTheme="minorEastAsia" w:hAnsiTheme="minorHAnsi" w:cstheme="minorBidi"/>
            <w:bCs w:val="0"/>
            <w:noProof/>
            <w:szCs w:val="22"/>
            <w:lang w:eastAsia="en-GB"/>
          </w:rPr>
          <w:tab/>
        </w:r>
        <w:r w:rsidR="003729FD" w:rsidRPr="00A00C20">
          <w:rPr>
            <w:rStyle w:val="Hyperlink"/>
            <w:rFonts w:eastAsia="Calibri" w:cs="Calibri"/>
            <w:noProof/>
          </w:rPr>
          <w:t>Spare transponders</w:t>
        </w:r>
        <w:r w:rsidR="003729FD">
          <w:rPr>
            <w:noProof/>
            <w:webHidden/>
          </w:rPr>
          <w:tab/>
        </w:r>
        <w:r w:rsidR="003729FD">
          <w:rPr>
            <w:noProof/>
            <w:webHidden/>
          </w:rPr>
          <w:fldChar w:fldCharType="begin"/>
        </w:r>
        <w:r w:rsidR="003729FD">
          <w:rPr>
            <w:noProof/>
            <w:webHidden/>
          </w:rPr>
          <w:instrText xml:space="preserve"> PAGEREF _Toc304271168 \h </w:instrText>
        </w:r>
        <w:r w:rsidR="003729FD">
          <w:rPr>
            <w:noProof/>
            <w:webHidden/>
          </w:rPr>
        </w:r>
        <w:r w:rsidR="003729FD">
          <w:rPr>
            <w:noProof/>
            <w:webHidden/>
          </w:rPr>
          <w:fldChar w:fldCharType="separate"/>
        </w:r>
        <w:r w:rsidR="003729FD">
          <w:rPr>
            <w:noProof/>
            <w:webHidden/>
          </w:rPr>
          <w:t>17</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69" w:history="1">
        <w:r w:rsidR="003729FD" w:rsidRPr="00A00C20">
          <w:rPr>
            <w:rStyle w:val="Hyperlink"/>
            <w:noProof/>
          </w:rPr>
          <w:t>6.2</w:t>
        </w:r>
        <w:r w:rsidR="003729FD">
          <w:rPr>
            <w:rFonts w:asciiTheme="minorHAnsi" w:eastAsiaTheme="minorEastAsia" w:hAnsiTheme="minorHAnsi" w:cstheme="minorBidi"/>
            <w:bCs w:val="0"/>
            <w:noProof/>
            <w:szCs w:val="22"/>
            <w:lang w:eastAsia="en-GB"/>
          </w:rPr>
          <w:tab/>
        </w:r>
        <w:r w:rsidR="003729FD" w:rsidRPr="00A00C20">
          <w:rPr>
            <w:rStyle w:val="Hyperlink"/>
            <w:noProof/>
          </w:rPr>
          <w:t>Maintenance requirements</w:t>
        </w:r>
        <w:r w:rsidR="003729FD">
          <w:rPr>
            <w:noProof/>
            <w:webHidden/>
          </w:rPr>
          <w:tab/>
        </w:r>
        <w:r w:rsidR="003729FD">
          <w:rPr>
            <w:noProof/>
            <w:webHidden/>
          </w:rPr>
          <w:fldChar w:fldCharType="begin"/>
        </w:r>
        <w:r w:rsidR="003729FD">
          <w:rPr>
            <w:noProof/>
            <w:webHidden/>
          </w:rPr>
          <w:instrText xml:space="preserve"> PAGEREF _Toc304271169 \h </w:instrText>
        </w:r>
        <w:r w:rsidR="003729FD">
          <w:rPr>
            <w:noProof/>
            <w:webHidden/>
          </w:rPr>
        </w:r>
        <w:r w:rsidR="003729FD">
          <w:rPr>
            <w:noProof/>
            <w:webHidden/>
          </w:rPr>
          <w:fldChar w:fldCharType="separate"/>
        </w:r>
        <w:r w:rsidR="003729FD">
          <w:rPr>
            <w:noProof/>
            <w:webHidden/>
          </w:rPr>
          <w:t>17</w:t>
        </w:r>
        <w:r w:rsidR="003729FD">
          <w:rPr>
            <w:noProof/>
            <w:webHidden/>
          </w:rPr>
          <w:fldChar w:fldCharType="end"/>
        </w:r>
      </w:hyperlink>
    </w:p>
    <w:p w:rsidR="003729FD" w:rsidRDefault="007D2C75">
      <w:pPr>
        <w:pStyle w:val="TOC2"/>
        <w:rPr>
          <w:rFonts w:asciiTheme="minorHAnsi" w:eastAsiaTheme="minorEastAsia" w:hAnsiTheme="minorHAnsi" w:cstheme="minorBidi"/>
          <w:bCs w:val="0"/>
          <w:noProof/>
          <w:szCs w:val="22"/>
          <w:lang w:eastAsia="en-GB"/>
        </w:rPr>
      </w:pPr>
      <w:hyperlink w:anchor="_Toc304271170" w:history="1">
        <w:r w:rsidR="003729FD" w:rsidRPr="00A00C20">
          <w:rPr>
            <w:rStyle w:val="Hyperlink"/>
            <w:noProof/>
          </w:rPr>
          <w:t>6.3</w:t>
        </w:r>
        <w:r w:rsidR="003729FD">
          <w:rPr>
            <w:rFonts w:asciiTheme="minorHAnsi" w:eastAsiaTheme="minorEastAsia" w:hAnsiTheme="minorHAnsi" w:cstheme="minorBidi"/>
            <w:bCs w:val="0"/>
            <w:noProof/>
            <w:szCs w:val="22"/>
            <w:lang w:eastAsia="en-GB"/>
          </w:rPr>
          <w:tab/>
        </w:r>
        <w:r w:rsidR="003729FD" w:rsidRPr="00A00C20">
          <w:rPr>
            <w:rStyle w:val="Hyperlink"/>
            <w:noProof/>
          </w:rPr>
          <w:t>Training</w:t>
        </w:r>
        <w:r w:rsidR="003729FD">
          <w:rPr>
            <w:noProof/>
            <w:webHidden/>
          </w:rPr>
          <w:tab/>
        </w:r>
        <w:r w:rsidR="003729FD">
          <w:rPr>
            <w:noProof/>
            <w:webHidden/>
          </w:rPr>
          <w:fldChar w:fldCharType="begin"/>
        </w:r>
        <w:r w:rsidR="003729FD">
          <w:rPr>
            <w:noProof/>
            <w:webHidden/>
          </w:rPr>
          <w:instrText xml:space="preserve"> PAGEREF _Toc304271170 \h </w:instrText>
        </w:r>
        <w:r w:rsidR="003729FD">
          <w:rPr>
            <w:noProof/>
            <w:webHidden/>
          </w:rPr>
        </w:r>
        <w:r w:rsidR="003729FD">
          <w:rPr>
            <w:noProof/>
            <w:webHidden/>
          </w:rPr>
          <w:fldChar w:fldCharType="separate"/>
        </w:r>
        <w:r w:rsidR="003729FD">
          <w:rPr>
            <w:noProof/>
            <w:webHidden/>
          </w:rPr>
          <w:t>17</w:t>
        </w:r>
        <w:r w:rsidR="003729FD">
          <w:rPr>
            <w:noProof/>
            <w:webHidden/>
          </w:rPr>
          <w:fldChar w:fldCharType="end"/>
        </w:r>
      </w:hyperlink>
    </w:p>
    <w:p w:rsidR="003729FD" w:rsidRDefault="007D2C75">
      <w:pPr>
        <w:pStyle w:val="TOC3"/>
        <w:rPr>
          <w:rFonts w:asciiTheme="minorHAnsi" w:eastAsiaTheme="minorEastAsia" w:hAnsiTheme="minorHAnsi" w:cstheme="minorBidi"/>
          <w:noProof/>
          <w:sz w:val="22"/>
          <w:szCs w:val="22"/>
          <w:lang w:eastAsia="en-GB"/>
        </w:rPr>
      </w:pPr>
      <w:hyperlink w:anchor="_Toc304271171" w:history="1">
        <w:r w:rsidR="003729FD" w:rsidRPr="00A00C20">
          <w:rPr>
            <w:rStyle w:val="Hyperlink"/>
            <w:noProof/>
          </w:rPr>
          <w:t>6.3.1</w:t>
        </w:r>
        <w:r w:rsidR="003729FD">
          <w:rPr>
            <w:rFonts w:asciiTheme="minorHAnsi" w:eastAsiaTheme="minorEastAsia" w:hAnsiTheme="minorHAnsi" w:cstheme="minorBidi"/>
            <w:noProof/>
            <w:sz w:val="22"/>
            <w:szCs w:val="22"/>
            <w:lang w:eastAsia="en-GB"/>
          </w:rPr>
          <w:tab/>
        </w:r>
        <w:r w:rsidR="003729FD" w:rsidRPr="00A00C20">
          <w:rPr>
            <w:rStyle w:val="Hyperlink"/>
            <w:noProof/>
          </w:rPr>
          <w:t>Capabilities required for lanternists. (Maintainers)</w:t>
        </w:r>
        <w:r w:rsidR="003729FD">
          <w:rPr>
            <w:noProof/>
            <w:webHidden/>
          </w:rPr>
          <w:tab/>
        </w:r>
        <w:r w:rsidR="003729FD">
          <w:rPr>
            <w:noProof/>
            <w:webHidden/>
          </w:rPr>
          <w:fldChar w:fldCharType="begin"/>
        </w:r>
        <w:r w:rsidR="003729FD">
          <w:rPr>
            <w:noProof/>
            <w:webHidden/>
          </w:rPr>
          <w:instrText xml:space="preserve"> PAGEREF _Toc304271171 \h </w:instrText>
        </w:r>
        <w:r w:rsidR="003729FD">
          <w:rPr>
            <w:noProof/>
            <w:webHidden/>
          </w:rPr>
        </w:r>
        <w:r w:rsidR="003729FD">
          <w:rPr>
            <w:noProof/>
            <w:webHidden/>
          </w:rPr>
          <w:fldChar w:fldCharType="separate"/>
        </w:r>
        <w:r w:rsidR="003729FD">
          <w:rPr>
            <w:noProof/>
            <w:webHidden/>
          </w:rPr>
          <w:t>17</w:t>
        </w:r>
        <w:r w:rsidR="003729FD">
          <w:rPr>
            <w:noProof/>
            <w:webHidden/>
          </w:rPr>
          <w:fldChar w:fldCharType="end"/>
        </w:r>
      </w:hyperlink>
    </w:p>
    <w:p w:rsidR="003729FD" w:rsidRDefault="007D2C75">
      <w:pPr>
        <w:pStyle w:val="TOC1"/>
        <w:rPr>
          <w:rFonts w:asciiTheme="minorHAnsi" w:eastAsiaTheme="minorEastAsia" w:hAnsiTheme="minorHAnsi" w:cstheme="minorBidi"/>
          <w:b w:val="0"/>
          <w:bCs w:val="0"/>
          <w:caps w:val="0"/>
          <w:noProof/>
          <w:szCs w:val="22"/>
          <w:lang w:eastAsia="en-GB"/>
        </w:rPr>
      </w:pPr>
      <w:hyperlink w:anchor="_Toc304271172" w:history="1">
        <w:r w:rsidR="003729FD" w:rsidRPr="00A00C20">
          <w:rPr>
            <w:rStyle w:val="Hyperlink"/>
            <w:noProof/>
            <w:highlight w:val="green"/>
          </w:rPr>
          <w:t>7</w:t>
        </w:r>
        <w:r w:rsidR="003729FD">
          <w:rPr>
            <w:rFonts w:asciiTheme="minorHAnsi" w:eastAsiaTheme="minorEastAsia" w:hAnsiTheme="minorHAnsi" w:cstheme="minorBidi"/>
            <w:b w:val="0"/>
            <w:bCs w:val="0"/>
            <w:caps w:val="0"/>
            <w:noProof/>
            <w:szCs w:val="22"/>
            <w:lang w:eastAsia="en-GB"/>
          </w:rPr>
          <w:tab/>
        </w:r>
        <w:r w:rsidR="003729FD" w:rsidRPr="00A00C20">
          <w:rPr>
            <w:rStyle w:val="Hyperlink"/>
            <w:noProof/>
          </w:rPr>
          <w:t>rEFERENCES</w:t>
        </w:r>
        <w:r w:rsidR="003729FD">
          <w:rPr>
            <w:noProof/>
            <w:webHidden/>
          </w:rPr>
          <w:tab/>
        </w:r>
        <w:r w:rsidR="003729FD">
          <w:rPr>
            <w:noProof/>
            <w:webHidden/>
          </w:rPr>
          <w:fldChar w:fldCharType="begin"/>
        </w:r>
        <w:r w:rsidR="003729FD">
          <w:rPr>
            <w:noProof/>
            <w:webHidden/>
          </w:rPr>
          <w:instrText xml:space="preserve"> PAGEREF _Toc304271172 \h </w:instrText>
        </w:r>
        <w:r w:rsidR="003729FD">
          <w:rPr>
            <w:noProof/>
            <w:webHidden/>
          </w:rPr>
        </w:r>
        <w:r w:rsidR="003729FD">
          <w:rPr>
            <w:noProof/>
            <w:webHidden/>
          </w:rPr>
          <w:fldChar w:fldCharType="separate"/>
        </w:r>
        <w:r w:rsidR="003729FD">
          <w:rPr>
            <w:noProof/>
            <w:webHidden/>
          </w:rPr>
          <w:t>17</w:t>
        </w:r>
        <w:r w:rsidR="003729FD">
          <w:rPr>
            <w:noProof/>
            <w:webHidden/>
          </w:rPr>
          <w:fldChar w:fldCharType="end"/>
        </w:r>
      </w:hyperlink>
    </w:p>
    <w:p w:rsidR="003729FD" w:rsidRDefault="007D2C75">
      <w:pPr>
        <w:pStyle w:val="TOC4"/>
        <w:rPr>
          <w:rFonts w:asciiTheme="minorHAnsi" w:eastAsiaTheme="minorEastAsia" w:hAnsiTheme="minorHAnsi" w:cstheme="minorBidi"/>
          <w:b w:val="0"/>
          <w:caps w:val="0"/>
        </w:rPr>
      </w:pPr>
      <w:hyperlink w:anchor="_Toc304271173" w:history="1">
        <w:r w:rsidR="003729FD" w:rsidRPr="00A00C20">
          <w:rPr>
            <w:rStyle w:val="Hyperlink"/>
          </w:rPr>
          <w:t>ANNEX 1</w:t>
        </w:r>
        <w:r w:rsidR="003729FD">
          <w:rPr>
            <w:rFonts w:asciiTheme="minorHAnsi" w:eastAsiaTheme="minorEastAsia" w:hAnsiTheme="minorHAnsi" w:cstheme="minorBidi"/>
            <w:b w:val="0"/>
            <w:caps w:val="0"/>
          </w:rPr>
          <w:tab/>
        </w:r>
        <w:r w:rsidR="003729FD" w:rsidRPr="00A00C20">
          <w:rPr>
            <w:rStyle w:val="Hyperlink"/>
          </w:rPr>
          <w:t>Annex Title</w:t>
        </w:r>
        <w:r w:rsidR="003729FD">
          <w:rPr>
            <w:webHidden/>
          </w:rPr>
          <w:tab/>
        </w:r>
        <w:r w:rsidR="003729FD">
          <w:rPr>
            <w:webHidden/>
          </w:rPr>
          <w:fldChar w:fldCharType="begin"/>
        </w:r>
        <w:r w:rsidR="003729FD">
          <w:rPr>
            <w:webHidden/>
          </w:rPr>
          <w:instrText xml:space="preserve"> PAGEREF _Toc304271173 \h </w:instrText>
        </w:r>
        <w:r w:rsidR="003729FD">
          <w:rPr>
            <w:webHidden/>
          </w:rPr>
        </w:r>
        <w:r w:rsidR="003729FD">
          <w:rPr>
            <w:webHidden/>
          </w:rPr>
          <w:fldChar w:fldCharType="separate"/>
        </w:r>
        <w:r w:rsidR="003729FD">
          <w:rPr>
            <w:webHidden/>
          </w:rPr>
          <w:t>18</w:t>
        </w:r>
        <w:r w:rsidR="003729FD">
          <w:rPr>
            <w:webHidden/>
          </w:rPr>
          <w:fldChar w:fldCharType="end"/>
        </w:r>
      </w:hyperlink>
    </w:p>
    <w:p w:rsidR="003729FD" w:rsidRDefault="007D2C75">
      <w:pPr>
        <w:pStyle w:val="TOC5"/>
        <w:tabs>
          <w:tab w:val="left" w:pos="1701"/>
        </w:tabs>
        <w:rPr>
          <w:rFonts w:asciiTheme="minorHAnsi" w:eastAsiaTheme="minorEastAsia" w:hAnsiTheme="minorHAnsi" w:cstheme="minorBidi"/>
          <w:b w:val="0"/>
          <w:noProof/>
          <w:szCs w:val="22"/>
          <w:lang w:eastAsia="en-GB"/>
        </w:rPr>
      </w:pPr>
      <w:hyperlink w:anchor="_Toc304271174" w:history="1">
        <w:r w:rsidR="003729FD" w:rsidRPr="00A00C20">
          <w:rPr>
            <w:rStyle w:val="Hyperlink"/>
            <w:rFonts w:ascii="Arial Bold" w:hAnsi="Arial Bold"/>
            <w:noProof/>
          </w:rPr>
          <w:t>APPENDIX 1</w:t>
        </w:r>
        <w:r w:rsidR="003729FD">
          <w:rPr>
            <w:rFonts w:asciiTheme="minorHAnsi" w:eastAsiaTheme="minorEastAsia" w:hAnsiTheme="minorHAnsi" w:cstheme="minorBidi"/>
            <w:b w:val="0"/>
            <w:noProof/>
            <w:szCs w:val="22"/>
            <w:lang w:eastAsia="en-GB"/>
          </w:rPr>
          <w:tab/>
        </w:r>
        <w:r w:rsidR="003729FD" w:rsidRPr="00A00C20">
          <w:rPr>
            <w:rStyle w:val="Hyperlink"/>
            <w:noProof/>
          </w:rPr>
          <w:t>Appendix title</w:t>
        </w:r>
        <w:r w:rsidR="003729FD">
          <w:rPr>
            <w:noProof/>
            <w:webHidden/>
          </w:rPr>
          <w:tab/>
        </w:r>
        <w:r w:rsidR="003729FD">
          <w:rPr>
            <w:noProof/>
            <w:webHidden/>
          </w:rPr>
          <w:fldChar w:fldCharType="begin"/>
        </w:r>
        <w:r w:rsidR="003729FD">
          <w:rPr>
            <w:noProof/>
            <w:webHidden/>
          </w:rPr>
          <w:instrText xml:space="preserve"> PAGEREF _Toc304271174 \h </w:instrText>
        </w:r>
        <w:r w:rsidR="003729FD">
          <w:rPr>
            <w:noProof/>
            <w:webHidden/>
          </w:rPr>
        </w:r>
        <w:r w:rsidR="003729FD">
          <w:rPr>
            <w:noProof/>
            <w:webHidden/>
          </w:rPr>
          <w:fldChar w:fldCharType="separate"/>
        </w:r>
        <w:r w:rsidR="003729FD">
          <w:rPr>
            <w:noProof/>
            <w:webHidden/>
          </w:rPr>
          <w:t>19</w:t>
        </w:r>
        <w:r w:rsidR="003729FD">
          <w:rPr>
            <w:noProof/>
            <w:webHidden/>
          </w:rPr>
          <w:fldChar w:fldCharType="end"/>
        </w:r>
      </w:hyperlink>
    </w:p>
    <w:p w:rsidR="00DC1CA6" w:rsidRDefault="007C4F93" w:rsidP="00380C7B">
      <w:pPr>
        <w:rPr>
          <w:rFonts w:cs="Arial"/>
        </w:rPr>
      </w:pPr>
      <w:r>
        <w:rPr>
          <w:rFonts w:cs="Arial"/>
        </w:rPr>
        <w:fldChar w:fldCharType="end"/>
      </w:r>
    </w:p>
    <w:p w:rsidR="00986D5A" w:rsidRDefault="00986D5A" w:rsidP="00986D5A">
      <w:pPr>
        <w:pStyle w:val="Title"/>
      </w:pPr>
      <w:bookmarkStart w:id="3" w:name="_Toc304271120"/>
      <w:r>
        <w:t>Index of Tables</w:t>
      </w:r>
      <w:bookmarkEnd w:id="3"/>
    </w:p>
    <w:p w:rsidR="003729FD" w:rsidRDefault="007C4F93">
      <w:pPr>
        <w:pStyle w:val="TableofFigures"/>
        <w:rPr>
          <w:rFonts w:asciiTheme="minorHAnsi" w:eastAsiaTheme="minorEastAsia" w:hAnsiTheme="minorHAnsi" w:cstheme="minorBidi"/>
          <w:noProof/>
          <w:szCs w:val="22"/>
          <w:lang w:eastAsia="en-GB"/>
        </w:rPr>
      </w:pPr>
      <w:r>
        <w:rPr>
          <w:rFonts w:cs="Arial"/>
        </w:rPr>
        <w:fldChar w:fldCharType="begin"/>
      </w:r>
      <w:r w:rsidR="00986D5A">
        <w:rPr>
          <w:rFonts w:cs="Arial"/>
        </w:rPr>
        <w:instrText xml:space="preserve"> TOC \h \z \t "Table_#" \c </w:instrText>
      </w:r>
      <w:r>
        <w:rPr>
          <w:rFonts w:cs="Arial"/>
        </w:rPr>
        <w:fldChar w:fldCharType="separate"/>
      </w:r>
      <w:hyperlink w:anchor="_Toc304271175" w:history="1">
        <w:r w:rsidR="003729FD" w:rsidRPr="00082982">
          <w:rPr>
            <w:rStyle w:val="Hyperlink"/>
            <w:noProof/>
            <w:lang w:val="en-US"/>
          </w:rPr>
          <w:t>Table 1</w:t>
        </w:r>
        <w:r w:rsidR="003729FD">
          <w:rPr>
            <w:rFonts w:asciiTheme="minorHAnsi" w:eastAsiaTheme="minorEastAsia" w:hAnsiTheme="minorHAnsi" w:cstheme="minorBidi"/>
            <w:noProof/>
            <w:szCs w:val="22"/>
            <w:lang w:eastAsia="en-GB"/>
          </w:rPr>
          <w:tab/>
        </w:r>
        <w:r w:rsidR="003729FD" w:rsidRPr="00082982">
          <w:rPr>
            <w:rStyle w:val="Hyperlink"/>
            <w:noProof/>
            <w:highlight w:val="yellow"/>
            <w:lang w:val="en-US"/>
          </w:rPr>
          <w:t>Title required</w:t>
        </w:r>
        <w:r w:rsidR="003729FD">
          <w:rPr>
            <w:noProof/>
            <w:webHidden/>
          </w:rPr>
          <w:tab/>
        </w:r>
        <w:r w:rsidR="003729FD">
          <w:rPr>
            <w:noProof/>
            <w:webHidden/>
          </w:rPr>
          <w:fldChar w:fldCharType="begin"/>
        </w:r>
        <w:r w:rsidR="003729FD">
          <w:rPr>
            <w:noProof/>
            <w:webHidden/>
          </w:rPr>
          <w:instrText xml:space="preserve"> PAGEREF _Toc304271175 \h </w:instrText>
        </w:r>
        <w:r w:rsidR="003729FD">
          <w:rPr>
            <w:noProof/>
            <w:webHidden/>
          </w:rPr>
        </w:r>
        <w:r w:rsidR="003729FD">
          <w:rPr>
            <w:noProof/>
            <w:webHidden/>
          </w:rPr>
          <w:fldChar w:fldCharType="separate"/>
        </w:r>
        <w:r w:rsidR="003729FD">
          <w:rPr>
            <w:noProof/>
            <w:webHidden/>
          </w:rPr>
          <w:t>17</w:t>
        </w:r>
        <w:r w:rsidR="003729FD">
          <w:rPr>
            <w:noProof/>
            <w:webHidden/>
          </w:rPr>
          <w:fldChar w:fldCharType="end"/>
        </w:r>
      </w:hyperlink>
    </w:p>
    <w:p w:rsidR="00986D5A" w:rsidRDefault="007C4F93" w:rsidP="00380C7B">
      <w:pPr>
        <w:rPr>
          <w:rFonts w:cs="Arial"/>
        </w:rPr>
      </w:pPr>
      <w:r>
        <w:rPr>
          <w:rFonts w:cs="Arial"/>
        </w:rPr>
        <w:fldChar w:fldCharType="end"/>
      </w:r>
    </w:p>
    <w:p w:rsidR="00986D5A" w:rsidRDefault="00986D5A" w:rsidP="00986D5A">
      <w:pPr>
        <w:pStyle w:val="Title"/>
      </w:pPr>
      <w:bookmarkStart w:id="4" w:name="_Toc304271121"/>
      <w:r>
        <w:t>Index of Figures</w:t>
      </w:r>
      <w:bookmarkEnd w:id="4"/>
    </w:p>
    <w:p w:rsidR="003729FD" w:rsidRDefault="007C4F93">
      <w:pPr>
        <w:pStyle w:val="TableofFigures"/>
        <w:rPr>
          <w:rFonts w:asciiTheme="minorHAnsi" w:eastAsiaTheme="minorEastAsia" w:hAnsiTheme="minorHAnsi" w:cstheme="minorBidi"/>
          <w:noProof/>
          <w:szCs w:val="22"/>
          <w:lang w:eastAsia="en-GB"/>
        </w:rPr>
      </w:pPr>
      <w:r>
        <w:fldChar w:fldCharType="begin"/>
      </w:r>
      <w:r w:rsidR="00986D5A">
        <w:instrText xml:space="preserve"> TOC \h \z \t "Figure_#" \c </w:instrText>
      </w:r>
      <w:r>
        <w:fldChar w:fldCharType="separate"/>
      </w:r>
      <w:hyperlink w:anchor="_Toc304271176" w:history="1">
        <w:r w:rsidR="003729FD" w:rsidRPr="00364FE2">
          <w:rPr>
            <w:rStyle w:val="Hyperlink"/>
            <w:noProof/>
          </w:rPr>
          <w:t>Figure 1</w:t>
        </w:r>
        <w:r w:rsidR="003729FD">
          <w:rPr>
            <w:rFonts w:asciiTheme="minorHAnsi" w:eastAsiaTheme="minorEastAsia" w:hAnsiTheme="minorHAnsi" w:cstheme="minorBidi"/>
            <w:noProof/>
            <w:szCs w:val="22"/>
            <w:lang w:eastAsia="en-GB"/>
          </w:rPr>
          <w:tab/>
        </w:r>
        <w:r w:rsidR="003729FD" w:rsidRPr="00364FE2">
          <w:rPr>
            <w:rStyle w:val="Hyperlink"/>
            <w:noProof/>
          </w:rPr>
          <w:t>Cross-section of the geoids</w:t>
        </w:r>
        <w:r w:rsidR="003729FD">
          <w:rPr>
            <w:noProof/>
            <w:webHidden/>
          </w:rPr>
          <w:tab/>
        </w:r>
        <w:r w:rsidR="003729FD">
          <w:rPr>
            <w:noProof/>
            <w:webHidden/>
          </w:rPr>
          <w:fldChar w:fldCharType="begin"/>
        </w:r>
        <w:r w:rsidR="003729FD">
          <w:rPr>
            <w:noProof/>
            <w:webHidden/>
          </w:rPr>
          <w:instrText xml:space="preserve"> PAGEREF _Toc304271176 \h </w:instrText>
        </w:r>
        <w:r w:rsidR="003729FD">
          <w:rPr>
            <w:noProof/>
            <w:webHidden/>
          </w:rPr>
        </w:r>
        <w:r w:rsidR="003729FD">
          <w:rPr>
            <w:noProof/>
            <w:webHidden/>
          </w:rPr>
          <w:fldChar w:fldCharType="separate"/>
        </w:r>
        <w:r w:rsidR="003729FD">
          <w:rPr>
            <w:noProof/>
            <w:webHidden/>
          </w:rPr>
          <w:t>6</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77" w:history="1">
        <w:r w:rsidR="003729FD" w:rsidRPr="00364FE2">
          <w:rPr>
            <w:rStyle w:val="Hyperlink"/>
            <w:noProof/>
          </w:rPr>
          <w:t>Figure 2</w:t>
        </w:r>
        <w:r w:rsidR="003729FD">
          <w:rPr>
            <w:rFonts w:asciiTheme="minorHAnsi" w:eastAsiaTheme="minorEastAsia" w:hAnsiTheme="minorHAnsi" w:cstheme="minorBidi"/>
            <w:noProof/>
            <w:szCs w:val="22"/>
            <w:lang w:eastAsia="en-GB"/>
          </w:rPr>
          <w:tab/>
        </w:r>
        <w:r w:rsidR="003729FD" w:rsidRPr="00364FE2">
          <w:rPr>
            <w:rStyle w:val="Hyperlink"/>
            <w:noProof/>
          </w:rPr>
          <w:t>Normal situation – Reception coverage ≈ 35 km</w:t>
        </w:r>
        <w:r w:rsidR="003729FD">
          <w:rPr>
            <w:noProof/>
            <w:webHidden/>
          </w:rPr>
          <w:tab/>
        </w:r>
        <w:r w:rsidR="003729FD">
          <w:rPr>
            <w:noProof/>
            <w:webHidden/>
          </w:rPr>
          <w:fldChar w:fldCharType="begin"/>
        </w:r>
        <w:r w:rsidR="003729FD">
          <w:rPr>
            <w:noProof/>
            <w:webHidden/>
          </w:rPr>
          <w:instrText xml:space="preserve"> PAGEREF _Toc304271177 \h </w:instrText>
        </w:r>
        <w:r w:rsidR="003729FD">
          <w:rPr>
            <w:noProof/>
            <w:webHidden/>
          </w:rPr>
        </w:r>
        <w:r w:rsidR="003729FD">
          <w:rPr>
            <w:noProof/>
            <w:webHidden/>
          </w:rPr>
          <w:fldChar w:fldCharType="separate"/>
        </w:r>
        <w:r w:rsidR="003729FD">
          <w:rPr>
            <w:noProof/>
            <w:webHidden/>
          </w:rPr>
          <w:t>7</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78" w:history="1">
        <w:r w:rsidR="003729FD" w:rsidRPr="00364FE2">
          <w:rPr>
            <w:rStyle w:val="Hyperlink"/>
            <w:noProof/>
          </w:rPr>
          <w:t>Figure 3</w:t>
        </w:r>
        <w:r w:rsidR="003729FD">
          <w:rPr>
            <w:rFonts w:asciiTheme="minorHAnsi" w:eastAsiaTheme="minorEastAsia" w:hAnsiTheme="minorHAnsi" w:cstheme="minorBidi"/>
            <w:noProof/>
            <w:szCs w:val="22"/>
            <w:lang w:eastAsia="en-GB"/>
          </w:rPr>
          <w:tab/>
        </w:r>
        <w:r w:rsidR="003729FD" w:rsidRPr="00364FE2">
          <w:rPr>
            <w:rStyle w:val="Hyperlink"/>
            <w:noProof/>
          </w:rPr>
          <w:t>Situation with ducts – Reception coverage ≈ 200 km</w:t>
        </w:r>
        <w:r w:rsidR="003729FD">
          <w:rPr>
            <w:noProof/>
            <w:webHidden/>
          </w:rPr>
          <w:tab/>
        </w:r>
        <w:r w:rsidR="003729FD">
          <w:rPr>
            <w:noProof/>
            <w:webHidden/>
          </w:rPr>
          <w:fldChar w:fldCharType="begin"/>
        </w:r>
        <w:r w:rsidR="003729FD">
          <w:rPr>
            <w:noProof/>
            <w:webHidden/>
          </w:rPr>
          <w:instrText xml:space="preserve"> PAGEREF _Toc304271178 \h </w:instrText>
        </w:r>
        <w:r w:rsidR="003729FD">
          <w:rPr>
            <w:noProof/>
            <w:webHidden/>
          </w:rPr>
        </w:r>
        <w:r w:rsidR="003729FD">
          <w:rPr>
            <w:noProof/>
            <w:webHidden/>
          </w:rPr>
          <w:fldChar w:fldCharType="separate"/>
        </w:r>
        <w:r w:rsidR="003729FD">
          <w:rPr>
            <w:noProof/>
            <w:webHidden/>
          </w:rPr>
          <w:t>7</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79" w:history="1">
        <w:r w:rsidR="003729FD" w:rsidRPr="00364FE2">
          <w:rPr>
            <w:rStyle w:val="Hyperlink"/>
            <w:noProof/>
          </w:rPr>
          <w:t>Figure 4</w:t>
        </w:r>
        <w:r w:rsidR="003729FD">
          <w:rPr>
            <w:rFonts w:asciiTheme="minorHAnsi" w:eastAsiaTheme="minorEastAsia" w:hAnsiTheme="minorHAnsi" w:cstheme="minorBidi"/>
            <w:noProof/>
            <w:szCs w:val="22"/>
            <w:lang w:eastAsia="en-GB"/>
          </w:rPr>
          <w:tab/>
        </w:r>
        <w:r w:rsidR="003729FD" w:rsidRPr="00364FE2">
          <w:rPr>
            <w:rStyle w:val="Hyperlink"/>
            <w:noProof/>
          </w:rPr>
          <w:t>Measurement 1</w:t>
        </w:r>
        <w:r w:rsidR="003729FD">
          <w:rPr>
            <w:noProof/>
            <w:webHidden/>
          </w:rPr>
          <w:tab/>
        </w:r>
        <w:r w:rsidR="003729FD">
          <w:rPr>
            <w:noProof/>
            <w:webHidden/>
          </w:rPr>
          <w:fldChar w:fldCharType="begin"/>
        </w:r>
        <w:r w:rsidR="003729FD">
          <w:rPr>
            <w:noProof/>
            <w:webHidden/>
          </w:rPr>
          <w:instrText xml:space="preserve"> PAGEREF _Toc304271179 \h </w:instrText>
        </w:r>
        <w:r w:rsidR="003729FD">
          <w:rPr>
            <w:noProof/>
            <w:webHidden/>
          </w:rPr>
        </w:r>
        <w:r w:rsidR="003729FD">
          <w:rPr>
            <w:noProof/>
            <w:webHidden/>
          </w:rPr>
          <w:fldChar w:fldCharType="separate"/>
        </w:r>
        <w:r w:rsidR="003729FD">
          <w:rPr>
            <w:noProof/>
            <w:webHidden/>
          </w:rPr>
          <w:t>8</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80" w:history="1">
        <w:r w:rsidR="003729FD" w:rsidRPr="00364FE2">
          <w:rPr>
            <w:rStyle w:val="Hyperlink"/>
            <w:noProof/>
          </w:rPr>
          <w:t>Figure 5</w:t>
        </w:r>
        <w:r w:rsidR="003729FD">
          <w:rPr>
            <w:rFonts w:asciiTheme="minorHAnsi" w:eastAsiaTheme="minorEastAsia" w:hAnsiTheme="minorHAnsi" w:cstheme="minorBidi"/>
            <w:noProof/>
            <w:szCs w:val="22"/>
            <w:lang w:eastAsia="en-GB"/>
          </w:rPr>
          <w:tab/>
        </w:r>
        <w:r w:rsidR="003729FD" w:rsidRPr="00364FE2">
          <w:rPr>
            <w:rStyle w:val="Hyperlink"/>
            <w:noProof/>
          </w:rPr>
          <w:t>Measurement 2</w:t>
        </w:r>
        <w:r w:rsidR="003729FD">
          <w:rPr>
            <w:noProof/>
            <w:webHidden/>
          </w:rPr>
          <w:tab/>
        </w:r>
        <w:r w:rsidR="003729FD">
          <w:rPr>
            <w:noProof/>
            <w:webHidden/>
          </w:rPr>
          <w:fldChar w:fldCharType="begin"/>
        </w:r>
        <w:r w:rsidR="003729FD">
          <w:rPr>
            <w:noProof/>
            <w:webHidden/>
          </w:rPr>
          <w:instrText xml:space="preserve"> PAGEREF _Toc304271180 \h </w:instrText>
        </w:r>
        <w:r w:rsidR="003729FD">
          <w:rPr>
            <w:noProof/>
            <w:webHidden/>
          </w:rPr>
        </w:r>
        <w:r w:rsidR="003729FD">
          <w:rPr>
            <w:noProof/>
            <w:webHidden/>
          </w:rPr>
          <w:fldChar w:fldCharType="separate"/>
        </w:r>
        <w:r w:rsidR="003729FD">
          <w:rPr>
            <w:noProof/>
            <w:webHidden/>
          </w:rPr>
          <w:t>9</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81" w:history="1">
        <w:r w:rsidR="003729FD" w:rsidRPr="00364FE2">
          <w:rPr>
            <w:rStyle w:val="Hyperlink"/>
            <w:noProof/>
          </w:rPr>
          <w:t>Figure 6</w:t>
        </w:r>
        <w:r w:rsidR="003729FD">
          <w:rPr>
            <w:rFonts w:asciiTheme="minorHAnsi" w:eastAsiaTheme="minorEastAsia" w:hAnsiTheme="minorHAnsi" w:cstheme="minorBidi"/>
            <w:noProof/>
            <w:szCs w:val="22"/>
            <w:lang w:eastAsia="en-GB"/>
          </w:rPr>
          <w:tab/>
        </w:r>
        <w:r w:rsidR="003729FD" w:rsidRPr="00364FE2">
          <w:rPr>
            <w:rStyle w:val="Hyperlink"/>
            <w:noProof/>
          </w:rPr>
          <w:t>Measurement 3</w:t>
        </w:r>
        <w:r w:rsidR="003729FD">
          <w:rPr>
            <w:noProof/>
            <w:webHidden/>
          </w:rPr>
          <w:tab/>
        </w:r>
        <w:r w:rsidR="003729FD">
          <w:rPr>
            <w:noProof/>
            <w:webHidden/>
          </w:rPr>
          <w:fldChar w:fldCharType="begin"/>
        </w:r>
        <w:r w:rsidR="003729FD">
          <w:rPr>
            <w:noProof/>
            <w:webHidden/>
          </w:rPr>
          <w:instrText xml:space="preserve"> PAGEREF _Toc304271181 \h </w:instrText>
        </w:r>
        <w:r w:rsidR="003729FD">
          <w:rPr>
            <w:noProof/>
            <w:webHidden/>
          </w:rPr>
        </w:r>
        <w:r w:rsidR="003729FD">
          <w:rPr>
            <w:noProof/>
            <w:webHidden/>
          </w:rPr>
          <w:fldChar w:fldCharType="separate"/>
        </w:r>
        <w:r w:rsidR="003729FD">
          <w:rPr>
            <w:noProof/>
            <w:webHidden/>
          </w:rPr>
          <w:t>9</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82" w:history="1">
        <w:r w:rsidR="003729FD" w:rsidRPr="00364FE2">
          <w:rPr>
            <w:rStyle w:val="Hyperlink"/>
            <w:noProof/>
            <w:lang w:val="en-US"/>
          </w:rPr>
          <w:t>Figure 7</w:t>
        </w:r>
        <w:r w:rsidR="003729FD">
          <w:rPr>
            <w:rFonts w:asciiTheme="minorHAnsi" w:eastAsiaTheme="minorEastAsia" w:hAnsiTheme="minorHAnsi" w:cstheme="minorBidi"/>
            <w:noProof/>
            <w:szCs w:val="22"/>
            <w:lang w:eastAsia="en-GB"/>
          </w:rPr>
          <w:tab/>
        </w:r>
        <w:r w:rsidR="003729FD" w:rsidRPr="00364FE2">
          <w:rPr>
            <w:rStyle w:val="Hyperlink"/>
            <w:noProof/>
            <w:highlight w:val="yellow"/>
            <w:lang w:val="en-US"/>
          </w:rPr>
          <w:t>Title required</w:t>
        </w:r>
        <w:r w:rsidR="003729FD">
          <w:rPr>
            <w:noProof/>
            <w:webHidden/>
          </w:rPr>
          <w:tab/>
        </w:r>
        <w:r w:rsidR="003729FD">
          <w:rPr>
            <w:noProof/>
            <w:webHidden/>
          </w:rPr>
          <w:fldChar w:fldCharType="begin"/>
        </w:r>
        <w:r w:rsidR="003729FD">
          <w:rPr>
            <w:noProof/>
            <w:webHidden/>
          </w:rPr>
          <w:instrText xml:space="preserve"> PAGEREF _Toc304271182 \h </w:instrText>
        </w:r>
        <w:r w:rsidR="003729FD">
          <w:rPr>
            <w:noProof/>
            <w:webHidden/>
          </w:rPr>
        </w:r>
        <w:r w:rsidR="003729FD">
          <w:rPr>
            <w:noProof/>
            <w:webHidden/>
          </w:rPr>
          <w:fldChar w:fldCharType="separate"/>
        </w:r>
        <w:r w:rsidR="003729FD">
          <w:rPr>
            <w:noProof/>
            <w:webHidden/>
          </w:rPr>
          <w:t>11</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83" w:history="1">
        <w:r w:rsidR="003729FD" w:rsidRPr="00364FE2">
          <w:rPr>
            <w:rStyle w:val="Hyperlink"/>
            <w:noProof/>
          </w:rPr>
          <w:t>Figure 8</w:t>
        </w:r>
        <w:r w:rsidR="003729FD">
          <w:rPr>
            <w:rFonts w:asciiTheme="minorHAnsi" w:eastAsiaTheme="minorEastAsia" w:hAnsiTheme="minorHAnsi" w:cstheme="minorBidi"/>
            <w:noProof/>
            <w:szCs w:val="22"/>
            <w:lang w:eastAsia="en-GB"/>
          </w:rPr>
          <w:tab/>
        </w:r>
        <w:r w:rsidR="003729FD" w:rsidRPr="00364FE2">
          <w:rPr>
            <w:rStyle w:val="Hyperlink"/>
            <w:noProof/>
            <w:highlight w:val="yellow"/>
          </w:rPr>
          <w:t>Title required</w:t>
        </w:r>
        <w:r w:rsidR="003729FD">
          <w:rPr>
            <w:noProof/>
            <w:webHidden/>
          </w:rPr>
          <w:tab/>
        </w:r>
        <w:r w:rsidR="003729FD">
          <w:rPr>
            <w:noProof/>
            <w:webHidden/>
          </w:rPr>
          <w:fldChar w:fldCharType="begin"/>
        </w:r>
        <w:r w:rsidR="003729FD">
          <w:rPr>
            <w:noProof/>
            <w:webHidden/>
          </w:rPr>
          <w:instrText xml:space="preserve"> PAGEREF _Toc304271183 \h </w:instrText>
        </w:r>
        <w:r w:rsidR="003729FD">
          <w:rPr>
            <w:noProof/>
            <w:webHidden/>
          </w:rPr>
        </w:r>
        <w:r w:rsidR="003729FD">
          <w:rPr>
            <w:noProof/>
            <w:webHidden/>
          </w:rPr>
          <w:fldChar w:fldCharType="separate"/>
        </w:r>
        <w:r w:rsidR="003729FD">
          <w:rPr>
            <w:noProof/>
            <w:webHidden/>
          </w:rPr>
          <w:t>13</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84" w:history="1">
        <w:r w:rsidR="003729FD" w:rsidRPr="00364FE2">
          <w:rPr>
            <w:rStyle w:val="Hyperlink"/>
            <w:noProof/>
          </w:rPr>
          <w:t>Figure 9</w:t>
        </w:r>
        <w:r w:rsidR="003729FD">
          <w:rPr>
            <w:rFonts w:asciiTheme="minorHAnsi" w:eastAsiaTheme="minorEastAsia" w:hAnsiTheme="minorHAnsi" w:cstheme="minorBidi"/>
            <w:noProof/>
            <w:szCs w:val="22"/>
            <w:lang w:eastAsia="en-GB"/>
          </w:rPr>
          <w:tab/>
        </w:r>
        <w:r w:rsidR="003729FD" w:rsidRPr="00364FE2">
          <w:rPr>
            <w:rStyle w:val="Hyperlink"/>
            <w:noProof/>
            <w:highlight w:val="yellow"/>
          </w:rPr>
          <w:t>Title required</w:t>
        </w:r>
        <w:r w:rsidR="003729FD">
          <w:rPr>
            <w:noProof/>
            <w:webHidden/>
          </w:rPr>
          <w:tab/>
        </w:r>
        <w:r w:rsidR="003729FD">
          <w:rPr>
            <w:noProof/>
            <w:webHidden/>
          </w:rPr>
          <w:fldChar w:fldCharType="begin"/>
        </w:r>
        <w:r w:rsidR="003729FD">
          <w:rPr>
            <w:noProof/>
            <w:webHidden/>
          </w:rPr>
          <w:instrText xml:space="preserve"> PAGEREF _Toc304271184 \h </w:instrText>
        </w:r>
        <w:r w:rsidR="003729FD">
          <w:rPr>
            <w:noProof/>
            <w:webHidden/>
          </w:rPr>
        </w:r>
        <w:r w:rsidR="003729FD">
          <w:rPr>
            <w:noProof/>
            <w:webHidden/>
          </w:rPr>
          <w:fldChar w:fldCharType="separate"/>
        </w:r>
        <w:r w:rsidR="003729FD">
          <w:rPr>
            <w:noProof/>
            <w:webHidden/>
          </w:rPr>
          <w:t>14</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85" w:history="1">
        <w:r w:rsidR="003729FD" w:rsidRPr="00364FE2">
          <w:rPr>
            <w:rStyle w:val="Hyperlink"/>
            <w:noProof/>
          </w:rPr>
          <w:t>Figure 10</w:t>
        </w:r>
        <w:r w:rsidR="003729FD">
          <w:rPr>
            <w:rFonts w:asciiTheme="minorHAnsi" w:eastAsiaTheme="minorEastAsia" w:hAnsiTheme="minorHAnsi" w:cstheme="minorBidi"/>
            <w:noProof/>
            <w:szCs w:val="22"/>
            <w:lang w:eastAsia="en-GB"/>
          </w:rPr>
          <w:tab/>
        </w:r>
        <w:r w:rsidR="003729FD" w:rsidRPr="00364FE2">
          <w:rPr>
            <w:rStyle w:val="Hyperlink"/>
            <w:noProof/>
            <w:highlight w:val="yellow"/>
          </w:rPr>
          <w:t>Title required</w:t>
        </w:r>
        <w:r w:rsidR="003729FD">
          <w:rPr>
            <w:noProof/>
            <w:webHidden/>
          </w:rPr>
          <w:tab/>
        </w:r>
        <w:r w:rsidR="003729FD">
          <w:rPr>
            <w:noProof/>
            <w:webHidden/>
          </w:rPr>
          <w:fldChar w:fldCharType="begin"/>
        </w:r>
        <w:r w:rsidR="003729FD">
          <w:rPr>
            <w:noProof/>
            <w:webHidden/>
          </w:rPr>
          <w:instrText xml:space="preserve"> PAGEREF _Toc304271185 \h </w:instrText>
        </w:r>
        <w:r w:rsidR="003729FD">
          <w:rPr>
            <w:noProof/>
            <w:webHidden/>
          </w:rPr>
        </w:r>
        <w:r w:rsidR="003729FD">
          <w:rPr>
            <w:noProof/>
            <w:webHidden/>
          </w:rPr>
          <w:fldChar w:fldCharType="separate"/>
        </w:r>
        <w:r w:rsidR="003729FD">
          <w:rPr>
            <w:noProof/>
            <w:webHidden/>
          </w:rPr>
          <w:t>15</w:t>
        </w:r>
        <w:r w:rsidR="003729FD">
          <w:rPr>
            <w:noProof/>
            <w:webHidden/>
          </w:rPr>
          <w:fldChar w:fldCharType="end"/>
        </w:r>
      </w:hyperlink>
    </w:p>
    <w:p w:rsidR="003729FD" w:rsidRDefault="007D2C75">
      <w:pPr>
        <w:pStyle w:val="TableofFigures"/>
        <w:rPr>
          <w:rFonts w:asciiTheme="minorHAnsi" w:eastAsiaTheme="minorEastAsia" w:hAnsiTheme="minorHAnsi" w:cstheme="minorBidi"/>
          <w:noProof/>
          <w:szCs w:val="22"/>
          <w:lang w:eastAsia="en-GB"/>
        </w:rPr>
      </w:pPr>
      <w:hyperlink w:anchor="_Toc304271186" w:history="1">
        <w:r w:rsidR="003729FD" w:rsidRPr="00364FE2">
          <w:rPr>
            <w:rStyle w:val="Hyperlink"/>
            <w:noProof/>
          </w:rPr>
          <w:t>Figure 11</w:t>
        </w:r>
        <w:r w:rsidR="003729FD">
          <w:rPr>
            <w:rFonts w:asciiTheme="minorHAnsi" w:eastAsiaTheme="minorEastAsia" w:hAnsiTheme="minorHAnsi" w:cstheme="minorBidi"/>
            <w:noProof/>
            <w:szCs w:val="22"/>
            <w:lang w:eastAsia="en-GB"/>
          </w:rPr>
          <w:tab/>
        </w:r>
        <w:r w:rsidR="003729FD" w:rsidRPr="00364FE2">
          <w:rPr>
            <w:rStyle w:val="Hyperlink"/>
            <w:noProof/>
            <w:highlight w:val="yellow"/>
          </w:rPr>
          <w:t>Title required</w:t>
        </w:r>
        <w:r w:rsidR="003729FD">
          <w:rPr>
            <w:noProof/>
            <w:webHidden/>
          </w:rPr>
          <w:tab/>
        </w:r>
        <w:r w:rsidR="003729FD">
          <w:rPr>
            <w:noProof/>
            <w:webHidden/>
          </w:rPr>
          <w:fldChar w:fldCharType="begin"/>
        </w:r>
        <w:r w:rsidR="003729FD">
          <w:rPr>
            <w:noProof/>
            <w:webHidden/>
          </w:rPr>
          <w:instrText xml:space="preserve"> PAGEREF _Toc304271186 \h </w:instrText>
        </w:r>
        <w:r w:rsidR="003729FD">
          <w:rPr>
            <w:noProof/>
            <w:webHidden/>
          </w:rPr>
        </w:r>
        <w:r w:rsidR="003729FD">
          <w:rPr>
            <w:noProof/>
            <w:webHidden/>
          </w:rPr>
          <w:fldChar w:fldCharType="separate"/>
        </w:r>
        <w:r w:rsidR="003729FD">
          <w:rPr>
            <w:noProof/>
            <w:webHidden/>
          </w:rPr>
          <w:t>16</w:t>
        </w:r>
        <w:r w:rsidR="003729FD">
          <w:rPr>
            <w:noProof/>
            <w:webHidden/>
          </w:rPr>
          <w:fldChar w:fldCharType="end"/>
        </w:r>
      </w:hyperlink>
    </w:p>
    <w:p w:rsidR="00986D5A" w:rsidRPr="00371BEF" w:rsidRDefault="007C4F93" w:rsidP="00380C7B">
      <w:r>
        <w:fldChar w:fldCharType="end"/>
      </w:r>
    </w:p>
    <w:p w:rsidR="003729FD" w:rsidRPr="00371BEF" w:rsidRDefault="00460028" w:rsidP="003729FD">
      <w:pPr>
        <w:pStyle w:val="Title"/>
      </w:pPr>
      <w:r w:rsidRPr="00371BEF">
        <w:br w:type="page"/>
      </w:r>
      <w:bookmarkStart w:id="5" w:name="_Toc304269888"/>
      <w:bookmarkStart w:id="6" w:name="_Toc304271122"/>
      <w:r w:rsidR="003729FD">
        <w:lastRenderedPageBreak/>
        <w:t>Guideline on the Application of AIS on Buoys</w:t>
      </w:r>
      <w:bookmarkEnd w:id="5"/>
      <w:bookmarkEnd w:id="6"/>
    </w:p>
    <w:p w:rsidR="003729FD" w:rsidRPr="002C1B4D" w:rsidRDefault="003729FD" w:rsidP="003729FD">
      <w:pPr>
        <w:pStyle w:val="Heading1"/>
        <w:numPr>
          <w:ilvl w:val="0"/>
          <w:numId w:val="10"/>
        </w:numPr>
        <w:tabs>
          <w:tab w:val="clear" w:pos="567"/>
          <w:tab w:val="num" w:pos="432"/>
        </w:tabs>
        <w:ind w:left="432" w:hanging="432"/>
      </w:pPr>
      <w:bookmarkStart w:id="7" w:name="_Toc304269889"/>
      <w:bookmarkStart w:id="8" w:name="_Toc304271123"/>
      <w:r w:rsidRPr="002C1B4D">
        <w:t>Introduction</w:t>
      </w:r>
      <w:bookmarkEnd w:id="7"/>
      <w:bookmarkEnd w:id="8"/>
    </w:p>
    <w:p w:rsidR="003729FD" w:rsidRDefault="003729FD" w:rsidP="009D726C">
      <w:pPr>
        <w:pStyle w:val="BodyText"/>
      </w:pPr>
      <w:r>
        <w:t>This document considers the application of employing AIS on buoys and is designed to offer guidance regarding specification.</w:t>
      </w:r>
      <w:r w:rsidR="009D726C">
        <w:t xml:space="preserve"> </w:t>
      </w:r>
      <w:r>
        <w:t xml:space="preserve"> This document should be considered as complimentary to higher level documents such as IALA </w:t>
      </w:r>
      <w:r w:rsidRPr="00091990">
        <w:t>Recommendation A-126 Edition 1.4</w:t>
      </w:r>
      <w:r>
        <w:t xml:space="preserve">. </w:t>
      </w:r>
    </w:p>
    <w:p w:rsidR="003729FD" w:rsidRPr="00371BEF" w:rsidRDefault="003729FD" w:rsidP="003729FD">
      <w:pPr>
        <w:pStyle w:val="Heading1"/>
        <w:numPr>
          <w:ilvl w:val="0"/>
          <w:numId w:val="10"/>
        </w:numPr>
        <w:tabs>
          <w:tab w:val="clear" w:pos="567"/>
          <w:tab w:val="num" w:pos="432"/>
        </w:tabs>
        <w:ind w:left="432" w:hanging="432"/>
      </w:pPr>
      <w:bookmarkStart w:id="9" w:name="_Toc304269890"/>
      <w:bookmarkStart w:id="10" w:name="_Toc304271124"/>
      <w:r>
        <w:t>Selection of the AIS unit</w:t>
      </w:r>
      <w:bookmarkEnd w:id="9"/>
      <w:bookmarkEnd w:id="10"/>
    </w:p>
    <w:p w:rsidR="003729FD" w:rsidRPr="00B2313E" w:rsidRDefault="003729FD" w:rsidP="009D726C">
      <w:pPr>
        <w:pStyle w:val="BodyText"/>
      </w:pPr>
      <w:proofErr w:type="gramStart"/>
      <w:r w:rsidRPr="00B2313E">
        <w:t>AIS has</w:t>
      </w:r>
      <w:proofErr w:type="gramEnd"/>
      <w:r w:rsidRPr="00B2313E">
        <w:t xml:space="preserve"> the capability of transmitting various messages. </w:t>
      </w:r>
      <w:r w:rsidR="009D726C">
        <w:t xml:space="preserve"> </w:t>
      </w:r>
      <w:r w:rsidRPr="00B2313E">
        <w:t xml:space="preserve">The comprehensive list of messages available is in the </w:t>
      </w:r>
      <w:r>
        <w:t xml:space="preserve">IALA </w:t>
      </w:r>
      <w:r w:rsidRPr="00091990">
        <w:t>Recommendation A-126 Edition 1.4</w:t>
      </w:r>
      <w:r w:rsidRPr="00B2313E">
        <w:t xml:space="preserve">. </w:t>
      </w:r>
      <w:r w:rsidR="009D726C">
        <w:t xml:space="preserve"> </w:t>
      </w:r>
      <w:r w:rsidRPr="00B2313E">
        <w:t>The main messages that are of interest to the AIS as an AtoN provider are as follows;</w:t>
      </w:r>
    </w:p>
    <w:p w:rsidR="003729FD" w:rsidRDefault="003729FD" w:rsidP="003729FD">
      <w:pPr>
        <w:pStyle w:val="Heading2"/>
        <w:keepNext/>
        <w:numPr>
          <w:ilvl w:val="1"/>
          <w:numId w:val="10"/>
        </w:numPr>
        <w:tabs>
          <w:tab w:val="num" w:pos="576"/>
          <w:tab w:val="left" w:pos="851"/>
        </w:tabs>
        <w:ind w:left="576" w:hanging="576"/>
        <w:jc w:val="both"/>
      </w:pPr>
      <w:bookmarkStart w:id="11" w:name="_Toc304269891"/>
      <w:bookmarkStart w:id="12" w:name="_Toc304271125"/>
      <w:r>
        <w:t>Message 21</w:t>
      </w:r>
      <w:bookmarkEnd w:id="11"/>
      <w:bookmarkEnd w:id="12"/>
    </w:p>
    <w:p w:rsidR="003729FD" w:rsidRPr="00B2313E" w:rsidRDefault="003729FD" w:rsidP="003729FD">
      <w:pPr>
        <w:pStyle w:val="BodyText"/>
      </w:pPr>
      <w:r w:rsidRPr="00B2313E">
        <w:t>This is the prime Aids to Navigation message detailing the AtoN position and light status</w:t>
      </w:r>
      <w:r>
        <w:t>.</w:t>
      </w:r>
    </w:p>
    <w:p w:rsidR="003729FD" w:rsidRDefault="003729FD" w:rsidP="003729FD">
      <w:pPr>
        <w:pStyle w:val="Heading2"/>
        <w:keepNext/>
        <w:numPr>
          <w:ilvl w:val="1"/>
          <w:numId w:val="10"/>
        </w:numPr>
        <w:tabs>
          <w:tab w:val="num" w:pos="576"/>
          <w:tab w:val="left" w:pos="851"/>
        </w:tabs>
        <w:ind w:left="576" w:hanging="576"/>
        <w:jc w:val="both"/>
      </w:pPr>
      <w:bookmarkStart w:id="13" w:name="_Toc304269892"/>
      <w:bookmarkStart w:id="14" w:name="_Toc304271126"/>
      <w:r>
        <w:t>Message 8</w:t>
      </w:r>
      <w:bookmarkEnd w:id="13"/>
      <w:bookmarkEnd w:id="14"/>
    </w:p>
    <w:p w:rsidR="003729FD" w:rsidRPr="00B2313E" w:rsidRDefault="003729FD" w:rsidP="003729FD">
      <w:pPr>
        <w:pStyle w:val="BodyText"/>
      </w:pPr>
      <w:r w:rsidRPr="00B2313E">
        <w:t>This is for the provision of Application Specific Messages such as Meteorological data</w:t>
      </w:r>
      <w:r>
        <w:t>.</w:t>
      </w:r>
    </w:p>
    <w:p w:rsidR="003729FD" w:rsidRDefault="003729FD" w:rsidP="003729FD">
      <w:pPr>
        <w:pStyle w:val="Heading2"/>
        <w:keepNext/>
        <w:numPr>
          <w:ilvl w:val="1"/>
          <w:numId w:val="10"/>
        </w:numPr>
        <w:tabs>
          <w:tab w:val="num" w:pos="576"/>
          <w:tab w:val="left" w:pos="851"/>
        </w:tabs>
        <w:ind w:left="576" w:hanging="576"/>
        <w:jc w:val="both"/>
      </w:pPr>
      <w:bookmarkStart w:id="15" w:name="_Toc304269893"/>
      <w:bookmarkStart w:id="16" w:name="_Toc304271127"/>
      <w:r>
        <w:t>Message 6</w:t>
      </w:r>
      <w:bookmarkEnd w:id="15"/>
      <w:bookmarkEnd w:id="16"/>
    </w:p>
    <w:p w:rsidR="003729FD" w:rsidRDefault="003729FD" w:rsidP="003729FD">
      <w:pPr>
        <w:pStyle w:val="BodyText"/>
      </w:pPr>
      <w:r w:rsidRPr="00B2313E">
        <w:t>This is for monitoring the status of selected parameter on th</w:t>
      </w:r>
      <w:r>
        <w:t>e buoy such as battery voltage.</w:t>
      </w:r>
    </w:p>
    <w:p w:rsidR="003729FD" w:rsidRPr="00215CAF" w:rsidRDefault="003729FD" w:rsidP="003729FD">
      <w:pPr>
        <w:pStyle w:val="Heading2"/>
        <w:keepNext/>
        <w:numPr>
          <w:ilvl w:val="1"/>
          <w:numId w:val="10"/>
        </w:numPr>
        <w:tabs>
          <w:tab w:val="num" w:pos="576"/>
          <w:tab w:val="left" w:pos="851"/>
        </w:tabs>
        <w:ind w:left="576" w:hanging="576"/>
        <w:jc w:val="both"/>
        <w:rPr>
          <w:highlight w:val="yellow"/>
        </w:rPr>
      </w:pPr>
      <w:bookmarkStart w:id="17" w:name="_Toc304269894"/>
      <w:bookmarkStart w:id="18" w:name="_Toc304271128"/>
      <w:proofErr w:type="gramStart"/>
      <w:r w:rsidRPr="00215CAF">
        <w:rPr>
          <w:highlight w:val="yellow"/>
        </w:rPr>
        <w:t>Message</w:t>
      </w:r>
      <w:r>
        <w:rPr>
          <w:highlight w:val="yellow"/>
        </w:rPr>
        <w:t>s</w:t>
      </w:r>
      <w:r w:rsidRPr="00215CAF">
        <w:rPr>
          <w:highlight w:val="yellow"/>
        </w:rPr>
        <w:t xml:space="preserve">  </w:t>
      </w:r>
      <w:r>
        <w:rPr>
          <w:highlight w:val="yellow"/>
        </w:rPr>
        <w:t>12</w:t>
      </w:r>
      <w:proofErr w:type="gramEnd"/>
      <w:r>
        <w:rPr>
          <w:highlight w:val="yellow"/>
        </w:rPr>
        <w:t>, 14 , 25 and 26</w:t>
      </w:r>
      <w:bookmarkEnd w:id="17"/>
      <w:bookmarkEnd w:id="18"/>
      <w:r w:rsidRPr="00215CAF">
        <w:rPr>
          <w:highlight w:val="yellow"/>
        </w:rPr>
        <w:t xml:space="preserve"> </w:t>
      </w:r>
    </w:p>
    <w:p w:rsidR="003729FD" w:rsidRPr="00B2313E" w:rsidRDefault="003729FD" w:rsidP="003729FD">
      <w:pPr>
        <w:pStyle w:val="BodyText"/>
      </w:pPr>
      <w:r w:rsidRPr="00B2313E">
        <w:t xml:space="preserve">There are two types of protocols for sending AtoN AIS messages. </w:t>
      </w:r>
      <w:r>
        <w:t xml:space="preserve"> </w:t>
      </w:r>
      <w:r w:rsidRPr="00B2313E">
        <w:t xml:space="preserve">They are Fixed Access Time Division Multiple Access (FATDMA) and Random Access Time Division Multiple Access (RATDMA). </w:t>
      </w:r>
      <w:r>
        <w:t xml:space="preserve"> </w:t>
      </w:r>
      <w:r w:rsidRPr="00B2313E">
        <w:t>These two protocols are set to ensure that messages from nearby AIS stations do not conflict.</w:t>
      </w:r>
    </w:p>
    <w:p w:rsidR="003729FD" w:rsidRPr="00B2313E" w:rsidRDefault="003729FD" w:rsidP="003729FD">
      <w:pPr>
        <w:pStyle w:val="Heading2"/>
        <w:keepNext/>
        <w:numPr>
          <w:ilvl w:val="1"/>
          <w:numId w:val="10"/>
        </w:numPr>
        <w:tabs>
          <w:tab w:val="num" w:pos="576"/>
          <w:tab w:val="left" w:pos="851"/>
        </w:tabs>
        <w:ind w:left="576" w:hanging="576"/>
        <w:jc w:val="both"/>
      </w:pPr>
      <w:bookmarkStart w:id="19" w:name="_Toc304269895"/>
      <w:bookmarkStart w:id="20" w:name="_Toc304271129"/>
      <w:r w:rsidRPr="00B2313E">
        <w:t>Type 1 - FATDMA</w:t>
      </w:r>
      <w:bookmarkEnd w:id="19"/>
      <w:bookmarkEnd w:id="20"/>
    </w:p>
    <w:p w:rsidR="003729FD" w:rsidRPr="00B2313E" w:rsidRDefault="003729FD" w:rsidP="003729FD">
      <w:pPr>
        <w:pStyle w:val="BodyText"/>
      </w:pPr>
      <w:r w:rsidRPr="00B2313E">
        <w:t>This needs to be within transmission range of an AIS base station for slot reservation purposes.</w:t>
      </w:r>
      <w:r>
        <w:t xml:space="preserve"> </w:t>
      </w:r>
      <w:r w:rsidRPr="00B2313E">
        <w:t xml:space="preserve"> The benefits of this type of device are lower power consumption and reduced capital outlay.</w:t>
      </w:r>
    </w:p>
    <w:p w:rsidR="003729FD" w:rsidRPr="00B2313E" w:rsidRDefault="003729FD" w:rsidP="003729FD">
      <w:pPr>
        <w:pStyle w:val="Heading2"/>
        <w:keepNext/>
        <w:numPr>
          <w:ilvl w:val="1"/>
          <w:numId w:val="10"/>
        </w:numPr>
        <w:tabs>
          <w:tab w:val="num" w:pos="576"/>
          <w:tab w:val="left" w:pos="851"/>
        </w:tabs>
        <w:ind w:left="576" w:hanging="576"/>
        <w:jc w:val="both"/>
      </w:pPr>
      <w:bookmarkStart w:id="21" w:name="_Toc304269896"/>
      <w:bookmarkStart w:id="22" w:name="_Toc304271130"/>
      <w:r w:rsidRPr="00B2313E">
        <w:t>Type 3 - RATDMA</w:t>
      </w:r>
      <w:bookmarkEnd w:id="21"/>
      <w:bookmarkEnd w:id="22"/>
      <w:r w:rsidRPr="00B2313E">
        <w:t xml:space="preserve"> </w:t>
      </w:r>
    </w:p>
    <w:p w:rsidR="003729FD" w:rsidRPr="00B2313E" w:rsidRDefault="003729FD" w:rsidP="003729FD">
      <w:pPr>
        <w:pStyle w:val="BodyText"/>
      </w:pPr>
      <w:r w:rsidRPr="00B2313E">
        <w:t>This can be located anywhere and will be received by a receiving station when within range.  It will draw more power than the Type 1and will cost more</w:t>
      </w:r>
      <w:r>
        <w:t xml:space="preserve"> but it is more versatile in it</w:t>
      </w:r>
      <w:r w:rsidRPr="00B2313E">
        <w:t>s location as it does not require any slot reservation by a base station.</w:t>
      </w:r>
    </w:p>
    <w:p w:rsidR="003729FD" w:rsidRPr="00B2313E" w:rsidRDefault="003729FD" w:rsidP="003729FD">
      <w:pPr>
        <w:pStyle w:val="Heading2"/>
        <w:keepNext/>
        <w:numPr>
          <w:ilvl w:val="1"/>
          <w:numId w:val="10"/>
        </w:numPr>
        <w:tabs>
          <w:tab w:val="num" w:pos="576"/>
          <w:tab w:val="left" w:pos="851"/>
        </w:tabs>
        <w:ind w:left="576" w:hanging="576"/>
        <w:jc w:val="both"/>
      </w:pPr>
      <w:bookmarkStart w:id="23" w:name="_Toc304269897"/>
      <w:bookmarkStart w:id="24" w:name="_Toc304271131"/>
      <w:r w:rsidRPr="00B2313E">
        <w:t>Type 2</w:t>
      </w:r>
      <w:bookmarkEnd w:id="23"/>
      <w:bookmarkEnd w:id="24"/>
      <w:r w:rsidRPr="00B2313E">
        <w:t xml:space="preserve"> </w:t>
      </w:r>
    </w:p>
    <w:p w:rsidR="003729FD" w:rsidRPr="00B2313E" w:rsidRDefault="003729FD" w:rsidP="003729FD">
      <w:pPr>
        <w:pStyle w:val="BodyText"/>
      </w:pPr>
      <w:r w:rsidRPr="00B2313E">
        <w:t xml:space="preserve">The Type 2 device will accept incoming information regarding slot reservation and messaging and will re transmit this from remote stations onto a base station. </w:t>
      </w:r>
      <w:r>
        <w:t xml:space="preserve"> </w:t>
      </w:r>
      <w:r w:rsidRPr="00B2313E">
        <w:t>This enables the range of the AIS units to be extended to form a chain.</w:t>
      </w:r>
    </w:p>
    <w:p w:rsidR="003729FD" w:rsidRPr="00B2313E" w:rsidRDefault="003729FD" w:rsidP="003729FD">
      <w:pPr>
        <w:pStyle w:val="Heading1"/>
        <w:numPr>
          <w:ilvl w:val="0"/>
          <w:numId w:val="10"/>
        </w:numPr>
        <w:tabs>
          <w:tab w:val="clear" w:pos="567"/>
          <w:tab w:val="num" w:pos="432"/>
        </w:tabs>
        <w:ind w:left="432" w:hanging="432"/>
      </w:pPr>
      <w:bookmarkStart w:id="25" w:name="_Toc304269898"/>
      <w:bookmarkStart w:id="26" w:name="_Toc304271132"/>
      <w:r>
        <w:t>Primary considerations</w:t>
      </w:r>
      <w:bookmarkEnd w:id="25"/>
      <w:bookmarkEnd w:id="26"/>
    </w:p>
    <w:p w:rsidR="003729FD" w:rsidRDefault="003729FD" w:rsidP="003729FD">
      <w:pPr>
        <w:pStyle w:val="Heading2"/>
        <w:keepNext/>
        <w:numPr>
          <w:ilvl w:val="1"/>
          <w:numId w:val="10"/>
        </w:numPr>
        <w:tabs>
          <w:tab w:val="num" w:pos="576"/>
          <w:tab w:val="left" w:pos="851"/>
        </w:tabs>
        <w:ind w:left="576" w:hanging="576"/>
        <w:jc w:val="both"/>
      </w:pPr>
      <w:bookmarkStart w:id="27" w:name="_Toc304269899"/>
      <w:bookmarkStart w:id="28" w:name="_Toc304271133"/>
      <w:r>
        <w:t>Navigational Requirements</w:t>
      </w:r>
      <w:bookmarkEnd w:id="27"/>
      <w:bookmarkEnd w:id="28"/>
    </w:p>
    <w:p w:rsidR="003729FD" w:rsidRPr="003E6E03" w:rsidRDefault="003729FD" w:rsidP="003729FD">
      <w:pPr>
        <w:pStyle w:val="BodyText"/>
      </w:pPr>
    </w:p>
    <w:p w:rsidR="003729FD" w:rsidRDefault="003729FD" w:rsidP="003729FD">
      <w:pPr>
        <w:pStyle w:val="Heading2"/>
        <w:keepNext/>
        <w:numPr>
          <w:ilvl w:val="1"/>
          <w:numId w:val="10"/>
        </w:numPr>
        <w:tabs>
          <w:tab w:val="num" w:pos="576"/>
          <w:tab w:val="left" w:pos="851"/>
        </w:tabs>
        <w:ind w:left="576" w:hanging="576"/>
        <w:jc w:val="both"/>
      </w:pPr>
      <w:bookmarkStart w:id="29" w:name="_Toc304269900"/>
      <w:bookmarkStart w:id="30" w:name="_Toc304271134"/>
      <w:proofErr w:type="gramStart"/>
      <w:r w:rsidRPr="00B2313E">
        <w:t>Power consumption.</w:t>
      </w:r>
      <w:bookmarkEnd w:id="29"/>
      <w:bookmarkEnd w:id="30"/>
      <w:proofErr w:type="gramEnd"/>
    </w:p>
    <w:p w:rsidR="003729FD" w:rsidRPr="009E15FE" w:rsidRDefault="003729FD" w:rsidP="003729FD">
      <w:pPr>
        <w:pStyle w:val="BodyText"/>
      </w:pPr>
      <w:r>
        <w:t>The power consumption needs to be balanced to the generation facility as well as the power consumption other AtoN such as lights etc. to deliver the required autonomy.  The power consumption at the agreed configuration is recommended to be measured, rather than rely on the manufacturer’s generic data.  The power consumption will vary depending on the transmit frequency and the sleep interval.</w:t>
      </w:r>
    </w:p>
    <w:p w:rsidR="003729FD" w:rsidRDefault="003729FD" w:rsidP="003729FD">
      <w:pPr>
        <w:pStyle w:val="Heading2"/>
        <w:keepNext/>
        <w:numPr>
          <w:ilvl w:val="1"/>
          <w:numId w:val="10"/>
        </w:numPr>
        <w:tabs>
          <w:tab w:val="num" w:pos="576"/>
          <w:tab w:val="left" w:pos="851"/>
        </w:tabs>
        <w:ind w:left="576" w:hanging="576"/>
        <w:jc w:val="both"/>
      </w:pPr>
      <w:bookmarkStart w:id="31" w:name="_Toc304269901"/>
      <w:bookmarkStart w:id="32" w:name="_Toc304271135"/>
      <w:proofErr w:type="gramStart"/>
      <w:r>
        <w:lastRenderedPageBreak/>
        <w:t>T</w:t>
      </w:r>
      <w:r w:rsidRPr="00B2313E">
        <w:t>ransmission range.</w:t>
      </w:r>
      <w:bookmarkEnd w:id="31"/>
      <w:bookmarkEnd w:id="32"/>
      <w:proofErr w:type="gramEnd"/>
    </w:p>
    <w:p w:rsidR="003729FD" w:rsidRDefault="003729FD" w:rsidP="003729FD">
      <w:pPr>
        <w:pStyle w:val="BodyText"/>
      </w:pPr>
      <w:r>
        <w:t>A typical transmission range is between 5 to 20 miles though this will increase with a higher aerial on the buoy and a high receiving station.  Satellite monitoring of AIS may be available in the future.  In areas of very heavy traffic, the volume of AIS transmissions may overload the bases station, which will reduce the range at which the base station will be able to cover.  With Type 1 AIS (FATDMA) in an area of heavy traffic, there may not be enough available slots to be allocated to enable transmission from the AIS station.</w:t>
      </w:r>
    </w:p>
    <w:p w:rsidR="003729FD" w:rsidRDefault="003729FD" w:rsidP="003729FD">
      <w:pPr>
        <w:pStyle w:val="BodyText"/>
      </w:pPr>
      <w:r w:rsidRPr="00091990">
        <w:t>In a VHF bandwidth operation system, Transmission (</w:t>
      </w:r>
      <w:proofErr w:type="spellStart"/>
      <w:proofErr w:type="gramStart"/>
      <w:r w:rsidRPr="00091990">
        <w:t>Tx</w:t>
      </w:r>
      <w:proofErr w:type="spellEnd"/>
      <w:proofErr w:type="gramEnd"/>
      <w:r w:rsidRPr="00091990">
        <w:t xml:space="preserve">) and Reception (Rx) reach is understood to be tightly linked to the height of the </w:t>
      </w:r>
      <w:r>
        <w:t>antenna</w:t>
      </w:r>
      <w:r w:rsidRPr="00091990">
        <w:t>.</w:t>
      </w:r>
      <w:r>
        <w:t xml:space="preserve"> </w:t>
      </w:r>
      <w:r w:rsidRPr="00091990">
        <w:t xml:space="preserve"> Therefore, location is of key importance, ensuring the highest position in the AtoN for safe installation and maintenance.</w:t>
      </w:r>
    </w:p>
    <w:p w:rsidR="003729FD" w:rsidRPr="00091990" w:rsidRDefault="003729FD" w:rsidP="003729FD">
      <w:pPr>
        <w:pStyle w:val="BodyText"/>
      </w:pPr>
      <w:r w:rsidRPr="00091990">
        <w:t>Considering Earth’s curvature, the straight distance between two points can be calculated by contemplating a supposedly smooth surface, that is, devoid of any flaws.  Nonetheless, the heights to be considered are those upon real surfaces plus the height of these above sea levels, in the exact same place.</w:t>
      </w:r>
    </w:p>
    <w:p w:rsidR="003729FD" w:rsidRPr="00091990" w:rsidRDefault="003729FD" w:rsidP="003729FD">
      <w:pPr>
        <w:pStyle w:val="BodyText"/>
      </w:pPr>
      <w:r w:rsidRPr="00091990">
        <w:t>Figure 1 shows a cross-section of the geoids by tracing a line tangent to the circumference, passing through the upper border of the point under consideration (i.e. the antenna) forming a right-angled triangle as in OAB, where:</w:t>
      </w:r>
    </w:p>
    <w:p w:rsidR="003729FD" w:rsidRPr="00091990" w:rsidRDefault="003729FD" w:rsidP="003729FD">
      <w:pPr>
        <w:pStyle w:val="BodyText"/>
        <w:jc w:val="center"/>
      </w:pPr>
      <w:r>
        <w:rPr>
          <w:noProof/>
          <w:lang w:eastAsia="en-GB"/>
        </w:rPr>
        <mc:AlternateContent>
          <mc:Choice Requires="wpg">
            <w:drawing>
              <wp:inline distT="0" distB="0" distL="0" distR="0">
                <wp:extent cx="2800985" cy="2573655"/>
                <wp:effectExtent l="0" t="0" r="0" b="0"/>
                <wp:docPr id="17"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00985" cy="2573655"/>
                          <a:chOff x="0" y="0"/>
                          <a:chExt cx="5723682" cy="5838156"/>
                        </a:xfrm>
                      </wpg:grpSpPr>
                      <pic:pic xmlns:pic="http://schemas.openxmlformats.org/drawingml/2006/picture">
                        <pic:nvPicPr>
                          <pic:cNvPr id="18"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3682" cy="5838156"/>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19" name="Rectangle 3"/>
                        <wps:cNvSpPr/>
                        <wps:spPr>
                          <a:xfrm>
                            <a:off x="323081" y="5228752"/>
                            <a:ext cx="1152128" cy="432048"/>
                          </a:xfrm>
                          <a:prstGeom prst="rect">
                            <a:avLst/>
                          </a:prstGeom>
                          <a:solidFill>
                            <a:sysClr val="window" lastClr="FFFFFF"/>
                          </a:solidFill>
                          <a:ln w="25400" cap="flat" cmpd="sng" algn="ctr">
                            <a:noFill/>
                            <a:prstDash val="solid"/>
                          </a:ln>
                          <a:effectLst/>
                        </wps:spPr>
                        <wps:txbx>
                          <w:txbxContent>
                            <w:p w:rsidR="003729FD" w:rsidRDefault="003729FD" w:rsidP="003729FD">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4" o:spid="_x0000_s1030" style="width:220.55pt;height:202.65pt;mso-position-horizontal-relative:char;mso-position-vertical-relative:line" coordsize="57236,5838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&#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1" type="#_x0000_t75" style="position:absolute;width:57236;height:58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S0cJDDAAAA2wAAAA8AAABkcnMvZG93bnJldi54bWxEj0FPwzAMhe9I/IfISLuxlB2mqiybEAjE&#10;ja3bZTfTeE1F41RJaMu/x4dJu9l6z+993uxm36uRYuoCG3haFqCIm2A7bg2cju+PJaiUkS32gcnA&#10;HyXYbe/vNljZMPGBxjq3SkI4VWjA5TxUWqfGkce0DAOxaJcQPWZZY6ttxEnCfa9XRbHWHjuWBocD&#10;vTpqfupfb2By9eHSvcUvPRb5HMrvVRn3H8YsHuaXZ1CZ5nwzX68/reALrPwiA+jt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LRwkMMAAADbAAAADwAAAAAAAAAAAAAAAACf&#10;AgAAZHJzL2Rvd25yZXYueG1sUEsFBgAAAAAEAAQA9wAAAI8DAAAAAA==&#10;" fillcolor="#4f81bd [3204]" strokecolor="black [3213]">
                  <v:imagedata r:id="rId15" o:title=""/>
                  <v:shadow color="#eeece1 [3214]"/>
                </v:shape>
                <v:rect id="Rectangle 3" o:spid="_x0000_s1032" style="position:absolute;left:3230;top:52287;width:11522;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lkSMAA&#10;AADbAAAADwAAAGRycy9kb3ducmV2LnhtbERPTWvCQBC9F/oflin0VjdakDZmIyIoHnpoY/E8ZsdN&#10;MDsbdtck/fddodDbPN7nFOvJdmIgH1rHCuazDARx7XTLRsH3cffyBiJEZI2dY1LwQwHW5eNDgbl2&#10;I3/RUEUjUgiHHBU0Mfa5lKFuyGKYuZ44cRfnLcYEvZHa45jCbScXWbaUFltODQ32tG2ovlY3q2D4&#10;mH+e9evpaqp9NH7Ec2fQK/X8NG1WICJN8V/85z7oNP8d7r+kA2T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nlkSMAAAADbAAAADwAAAAAAAAAAAAAAAACYAgAAZHJzL2Rvd25y&#10;ZXYueG1sUEsFBgAAAAAEAAQA9QAAAIUDAAAAAA==&#10;" fillcolor="window" stroked="f" strokeweight="2pt">
                  <v:textbox>
                    <w:txbxContent>
                      <w:p w:rsidR="003729FD" w:rsidRDefault="003729FD" w:rsidP="003729FD">
                        <w:pPr>
                          <w:jc w:val="center"/>
                        </w:pPr>
                      </w:p>
                    </w:txbxContent>
                  </v:textbox>
                </v:rect>
                <w10:anchorlock/>
              </v:group>
            </w:pict>
          </mc:Fallback>
        </mc:AlternateContent>
      </w:r>
    </w:p>
    <w:p w:rsidR="003729FD" w:rsidRPr="00CC1B21" w:rsidRDefault="003729FD" w:rsidP="003729FD">
      <w:pPr>
        <w:pStyle w:val="Figure"/>
      </w:pPr>
      <w:bookmarkStart w:id="33" w:name="_Toc304271176"/>
      <w:r>
        <w:t>Cross-section of the geoids</w:t>
      </w:r>
      <w:bookmarkEnd w:id="33"/>
    </w:p>
    <w:p w:rsidR="003729FD" w:rsidRPr="00222DBA" w:rsidRDefault="003729FD" w:rsidP="003729FD">
      <w:pPr>
        <w:pStyle w:val="BodyText"/>
      </w:pPr>
      <w:r w:rsidRPr="00091990">
        <w:t xml:space="preserve">OA = </w:t>
      </w:r>
      <w:proofErr w:type="spellStart"/>
      <w:proofErr w:type="gramStart"/>
      <w:r w:rsidRPr="00091990">
        <w:t>rt</w:t>
      </w:r>
      <w:proofErr w:type="spellEnd"/>
      <w:proofErr w:type="gramEnd"/>
      <w:r w:rsidRPr="00091990">
        <w:t xml:space="preserve"> + h1.</w:t>
      </w:r>
    </w:p>
    <w:p w:rsidR="003729FD" w:rsidRPr="00091990" w:rsidRDefault="003729FD" w:rsidP="003729FD">
      <w:pPr>
        <w:pStyle w:val="BodyText"/>
      </w:pPr>
      <w:r w:rsidRPr="00091990">
        <w:t>Where:</w:t>
      </w:r>
    </w:p>
    <w:p w:rsidR="003729FD" w:rsidRPr="00091990" w:rsidRDefault="003729FD" w:rsidP="003729FD">
      <w:pPr>
        <w:pStyle w:val="BodyText"/>
      </w:pPr>
      <w:proofErr w:type="spellStart"/>
      <w:proofErr w:type="gramStart"/>
      <w:r w:rsidRPr="00091990">
        <w:t>rt</w:t>
      </w:r>
      <w:proofErr w:type="spellEnd"/>
      <w:r w:rsidRPr="00091990">
        <w:t xml:space="preserve"> :</w:t>
      </w:r>
      <w:proofErr w:type="gramEnd"/>
      <w:r w:rsidRPr="00091990">
        <w:t xml:space="preserve"> Earth’s radius</w:t>
      </w:r>
    </w:p>
    <w:p w:rsidR="003729FD" w:rsidRPr="00091990" w:rsidRDefault="003729FD" w:rsidP="003729FD">
      <w:pPr>
        <w:pStyle w:val="BodyText"/>
      </w:pPr>
      <w:r w:rsidRPr="00091990">
        <w:t>h1: Height of antenna 1 plus height of position against sea level.</w:t>
      </w:r>
    </w:p>
    <w:p w:rsidR="003729FD" w:rsidRPr="00091990" w:rsidRDefault="003729FD" w:rsidP="003729FD">
      <w:pPr>
        <w:pStyle w:val="BodyText"/>
      </w:pPr>
      <w:r w:rsidRPr="00091990">
        <w:t>h2: Height of Antenna 2 plus height of position against sea level.</w:t>
      </w:r>
    </w:p>
    <w:p w:rsidR="003729FD" w:rsidRPr="00091990" w:rsidRDefault="003729FD" w:rsidP="003729FD">
      <w:pPr>
        <w:pStyle w:val="BodyText"/>
      </w:pPr>
      <w:r w:rsidRPr="00091990">
        <w:t>AB: Distance between point and horizon of this point</w:t>
      </w:r>
    </w:p>
    <w:p w:rsidR="003729FD" w:rsidRPr="00091990" w:rsidRDefault="003729FD" w:rsidP="003729FD">
      <w:pPr>
        <w:pStyle w:val="BodyText"/>
      </w:pPr>
      <w:r w:rsidRPr="00091990">
        <w:t xml:space="preserve">In this way, there can be calculated data-reception coverage of an AIS installed on a ship as compared to transmission coverage of an AIS installed on a floating beacon. </w:t>
      </w:r>
      <w:r w:rsidR="009D726C">
        <w:t xml:space="preserve"> </w:t>
      </w:r>
      <w:r w:rsidRPr="00091990">
        <w:t>Knowing the height of the ship’s antenna in question, coverage can be estimated by adding the later to the height of the beacon’s antenna, as shown in the formula below</w:t>
      </w:r>
      <w:r>
        <w:t xml:space="preserve"> in nautical miles</w:t>
      </w:r>
      <w:r w:rsidRPr="00091990">
        <w:t>:</w:t>
      </w:r>
    </w:p>
    <w:p w:rsidR="003729FD" w:rsidRPr="00091990" w:rsidRDefault="003729FD" w:rsidP="009D726C">
      <w:pPr>
        <w:pStyle w:val="BodyText"/>
        <w:jc w:val="center"/>
      </w:pPr>
      <w:r>
        <w:rPr>
          <w:noProof/>
          <w:lang w:eastAsia="en-GB"/>
        </w:rPr>
        <w:drawing>
          <wp:inline distT="0" distB="0" distL="0" distR="0">
            <wp:extent cx="5146040" cy="255270"/>
            <wp:effectExtent l="0" t="0" r="0" b="0"/>
            <wp:docPr id="4" name="Picture 4" descr="formula alc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mula alcanc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46040" cy="255270"/>
                    </a:xfrm>
                    <a:prstGeom prst="rect">
                      <a:avLst/>
                    </a:prstGeom>
                    <a:noFill/>
                    <a:ln>
                      <a:noFill/>
                    </a:ln>
                  </pic:spPr>
                </pic:pic>
              </a:graphicData>
            </a:graphic>
          </wp:inline>
        </w:drawing>
      </w:r>
    </w:p>
    <w:p w:rsidR="003729FD" w:rsidRPr="00091990" w:rsidRDefault="003729FD" w:rsidP="003729FD">
      <w:pPr>
        <w:pStyle w:val="BodyText"/>
      </w:pPr>
      <w:r w:rsidRPr="00091990">
        <w:t xml:space="preserve">In conclusion, the higher the </w:t>
      </w:r>
      <w:proofErr w:type="spellStart"/>
      <w:r w:rsidRPr="00091990">
        <w:t>Tx</w:t>
      </w:r>
      <w:proofErr w:type="spellEnd"/>
      <w:r w:rsidRPr="00091990">
        <w:t>/Rx antenna are placed, the greater their reach.</w:t>
      </w:r>
    </w:p>
    <w:p w:rsidR="003729FD" w:rsidRPr="00091990" w:rsidRDefault="003729FD" w:rsidP="003729FD">
      <w:pPr>
        <w:pStyle w:val="BodyText"/>
      </w:pPr>
      <w:r w:rsidRPr="00091990">
        <w:t xml:space="preserve">A1: Height above sea level of antenna installed on the AIS on ship ≈ </w:t>
      </w:r>
      <w:smartTag w:uri="urn:schemas-microsoft-com:office:smarttags" w:element="metricconverter">
        <w:smartTagPr>
          <w:attr w:name="ProductID" w:val="25 m"/>
        </w:smartTagPr>
        <w:r w:rsidRPr="00091990">
          <w:t>25 m</w:t>
        </w:r>
      </w:smartTag>
      <w:r w:rsidRPr="00091990">
        <w:t>.</w:t>
      </w:r>
    </w:p>
    <w:p w:rsidR="003729FD" w:rsidRPr="00091990" w:rsidRDefault="003729FD" w:rsidP="003729FD">
      <w:pPr>
        <w:pStyle w:val="BodyText"/>
      </w:pPr>
      <w:r w:rsidRPr="00091990">
        <w:t>A2: Height above sea level of antenna of the AIS installed on beacon</w:t>
      </w:r>
    </w:p>
    <w:p w:rsidR="003729FD" w:rsidRPr="00091990" w:rsidRDefault="003729FD" w:rsidP="003729FD">
      <w:pPr>
        <w:pStyle w:val="BodyText"/>
      </w:pPr>
      <w:r w:rsidRPr="00091990">
        <w:lastRenderedPageBreak/>
        <w:t xml:space="preserve">Sample formula to estimate coverage reached by different types of floating beacons. </w:t>
      </w:r>
    </w:p>
    <w:p w:rsidR="003729FD" w:rsidRPr="00091990" w:rsidRDefault="003729FD" w:rsidP="003729FD">
      <w:pPr>
        <w:pStyle w:val="Bullet1"/>
        <w:tabs>
          <w:tab w:val="clear" w:pos="993"/>
          <w:tab w:val="num" w:pos="1134"/>
        </w:tabs>
        <w:ind w:left="1134" w:hanging="567"/>
      </w:pPr>
      <w:proofErr w:type="spellStart"/>
      <w:r w:rsidRPr="00091990">
        <w:t>Speque</w:t>
      </w:r>
      <w:proofErr w:type="spellEnd"/>
      <w:r w:rsidRPr="00091990">
        <w:t>-type floating beacon – Height of AIS-Aton - A2=10m    Ra</w:t>
      </w:r>
      <w:r>
        <w:t>nge</w:t>
      </w:r>
      <w:r w:rsidRPr="00091990">
        <w:t xml:space="preserve">= </w:t>
      </w:r>
      <w:smartTag w:uri="urn:schemas-microsoft-com:office:smarttags" w:element="metricconverter">
        <w:smartTagPr>
          <w:attr w:name="ProductID" w:val="41.2 Km"/>
        </w:smartTagPr>
        <w:r w:rsidRPr="00091990">
          <w:t>41.2 Km</w:t>
        </w:r>
      </w:smartTag>
    </w:p>
    <w:p w:rsidR="003729FD" w:rsidRDefault="003729FD" w:rsidP="003729FD">
      <w:pPr>
        <w:pStyle w:val="Bullet1"/>
        <w:tabs>
          <w:tab w:val="clear" w:pos="993"/>
          <w:tab w:val="num" w:pos="1134"/>
        </w:tabs>
        <w:ind w:left="1134" w:hanging="567"/>
      </w:pPr>
      <w:r>
        <w:t xml:space="preserve">Maritime </w:t>
      </w:r>
      <w:r w:rsidRPr="00091990">
        <w:t>Buoy-type floating signal – Height of AIS-Aton - A2=4m    Ra</w:t>
      </w:r>
      <w:r>
        <w:t>nge</w:t>
      </w:r>
      <w:r w:rsidRPr="00091990">
        <w:t>= 35.3 Km</w:t>
      </w:r>
    </w:p>
    <w:p w:rsidR="003729FD" w:rsidRPr="002F6FA2" w:rsidRDefault="003729FD" w:rsidP="003729FD">
      <w:pPr>
        <w:pStyle w:val="Heading3"/>
        <w:numPr>
          <w:ilvl w:val="2"/>
          <w:numId w:val="10"/>
        </w:numPr>
        <w:tabs>
          <w:tab w:val="clear" w:pos="992"/>
          <w:tab w:val="num" w:pos="720"/>
        </w:tabs>
        <w:ind w:left="720" w:hanging="720"/>
      </w:pPr>
      <w:bookmarkStart w:id="34" w:name="_Toc304269903"/>
      <w:bookmarkStart w:id="35" w:name="_Toc304271136"/>
      <w:r w:rsidRPr="002F6FA2">
        <w:t>Extraordinary coverage – Ducts or Tropospheric Refraction</w:t>
      </w:r>
      <w:bookmarkEnd w:id="34"/>
      <w:bookmarkEnd w:id="35"/>
    </w:p>
    <w:p w:rsidR="003729FD" w:rsidRPr="002F6FA2" w:rsidRDefault="003729FD" w:rsidP="003729FD">
      <w:pPr>
        <w:pStyle w:val="BodyText"/>
      </w:pPr>
      <w:r w:rsidRPr="002F6FA2">
        <w:t xml:space="preserve">In certain zones, under specific environmental conditions, the troposphere may experience a meteorological phenomenon which creates ducts and channels enabling VHF frequencies to extend across greater distances. </w:t>
      </w:r>
    </w:p>
    <w:p w:rsidR="003729FD" w:rsidRDefault="003729FD" w:rsidP="003729FD">
      <w:pPr>
        <w:pStyle w:val="BodyText"/>
      </w:pPr>
      <w:r w:rsidRPr="002F6FA2">
        <w:t>This phenomenon takes place during certain weather conditions during which there are different refractive indexes which force electromagnetic waves to bounce back to the surface, thus broadly enhancing VHF coverage.</w:t>
      </w:r>
    </w:p>
    <w:p w:rsidR="003729FD" w:rsidRPr="002F6FA2" w:rsidRDefault="003729FD" w:rsidP="003729FD">
      <w:pPr>
        <w:pStyle w:val="BodyText"/>
        <w:jc w:val="center"/>
      </w:pPr>
      <w:bookmarkStart w:id="36" w:name="_Toc304269904"/>
      <w:r>
        <w:rPr>
          <w:noProof/>
          <w:lang w:eastAsia="en-GB"/>
        </w:rPr>
        <w:drawing>
          <wp:inline distT="0" distB="0" distL="0" distR="0">
            <wp:extent cx="4008755" cy="2881630"/>
            <wp:effectExtent l="0" t="0" r="0" b="0"/>
            <wp:docPr id="5" name="Imagen 1" descr="C:\Documents and Settings\Martín Belzunce\Mis documentos\AIS\GateHouse\GADClassA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Documents and Settings\Martín Belzunce\Mis documentos\AIS\GateHouse\GADClassAdistanciaModificado.JPG"/>
                    <pic:cNvPicPr>
                      <a:picLocks noChangeAspect="1" noChangeArrowheads="1"/>
                    </pic:cNvPicPr>
                  </pic:nvPicPr>
                  <pic:blipFill>
                    <a:blip r:embed="rId17">
                      <a:extLst>
                        <a:ext uri="{28A0092B-C50C-407E-A947-70E740481C1C}">
                          <a14:useLocalDpi xmlns:a14="http://schemas.microsoft.com/office/drawing/2010/main" val="0"/>
                        </a:ext>
                      </a:extLst>
                    </a:blip>
                    <a:srcRect l="23479" t="10609" r="2351" b="8644"/>
                    <a:stretch>
                      <a:fillRect/>
                    </a:stretch>
                  </pic:blipFill>
                  <pic:spPr bwMode="auto">
                    <a:xfrm>
                      <a:off x="0" y="0"/>
                      <a:ext cx="4008755" cy="2881630"/>
                    </a:xfrm>
                    <a:prstGeom prst="rect">
                      <a:avLst/>
                    </a:prstGeom>
                    <a:noFill/>
                    <a:ln>
                      <a:noFill/>
                    </a:ln>
                  </pic:spPr>
                </pic:pic>
              </a:graphicData>
            </a:graphic>
          </wp:inline>
        </w:drawing>
      </w:r>
      <w:bookmarkEnd w:id="36"/>
    </w:p>
    <w:p w:rsidR="003729FD" w:rsidRPr="0008181A" w:rsidRDefault="003729FD" w:rsidP="003729FD">
      <w:pPr>
        <w:pStyle w:val="Figure"/>
      </w:pPr>
      <w:bookmarkStart w:id="37" w:name="_Toc304271177"/>
      <w:r w:rsidRPr="0008181A">
        <w:t>Normal situation – Reception coverage ≈ 35 km</w:t>
      </w:r>
      <w:bookmarkEnd w:id="37"/>
    </w:p>
    <w:p w:rsidR="003729FD" w:rsidRPr="002F6FA2" w:rsidRDefault="003729FD" w:rsidP="003729FD">
      <w:pPr>
        <w:pStyle w:val="BodyText"/>
        <w:jc w:val="center"/>
      </w:pPr>
      <w:bookmarkStart w:id="38" w:name="_Toc304269905"/>
      <w:r>
        <w:rPr>
          <w:noProof/>
          <w:lang w:eastAsia="en-GB"/>
        </w:rPr>
        <w:drawing>
          <wp:inline distT="0" distB="0" distL="0" distR="0">
            <wp:extent cx="5210175" cy="2477135"/>
            <wp:effectExtent l="0" t="0" r="9525" b="0"/>
            <wp:docPr id="6" name="Imagen 2" descr="C:\Documents and Settings\Martín Belzunce\Mis documentos\AIS\GateHouse\GADAtoN3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Documents and Settings\Martín Belzunce\Mis documentos\AIS\GateHouse\GADAtoN3distanciamodificado.JPG"/>
                    <pic:cNvPicPr>
                      <a:picLocks noChangeAspect="1" noChangeArrowheads="1"/>
                    </pic:cNvPicPr>
                  </pic:nvPicPr>
                  <pic:blipFill>
                    <a:blip r:embed="rId18">
                      <a:extLst>
                        <a:ext uri="{28A0092B-C50C-407E-A947-70E740481C1C}">
                          <a14:useLocalDpi xmlns:a14="http://schemas.microsoft.com/office/drawing/2010/main" val="0"/>
                        </a:ext>
                      </a:extLst>
                    </a:blip>
                    <a:srcRect l="2733" t="10413" r="1030" b="28291"/>
                    <a:stretch>
                      <a:fillRect/>
                    </a:stretch>
                  </pic:blipFill>
                  <pic:spPr bwMode="auto">
                    <a:xfrm>
                      <a:off x="0" y="0"/>
                      <a:ext cx="5210175" cy="2477135"/>
                    </a:xfrm>
                    <a:prstGeom prst="rect">
                      <a:avLst/>
                    </a:prstGeom>
                    <a:noFill/>
                    <a:ln>
                      <a:noFill/>
                    </a:ln>
                  </pic:spPr>
                </pic:pic>
              </a:graphicData>
            </a:graphic>
          </wp:inline>
        </w:drawing>
      </w:r>
      <w:bookmarkEnd w:id="38"/>
    </w:p>
    <w:p w:rsidR="003729FD" w:rsidRPr="0008181A" w:rsidRDefault="003729FD" w:rsidP="003729FD">
      <w:pPr>
        <w:pStyle w:val="Figure"/>
      </w:pPr>
      <w:bookmarkStart w:id="39" w:name="_Toc304271178"/>
      <w:r w:rsidRPr="0008181A">
        <w:t>Situation with ducts – Reception coverage ≈ 200 km</w:t>
      </w:r>
      <w:bookmarkEnd w:id="39"/>
    </w:p>
    <w:p w:rsidR="003729FD" w:rsidRPr="00F425ED" w:rsidRDefault="003729FD" w:rsidP="003729FD">
      <w:pPr>
        <w:pStyle w:val="Heading3"/>
        <w:numPr>
          <w:ilvl w:val="2"/>
          <w:numId w:val="10"/>
        </w:numPr>
        <w:tabs>
          <w:tab w:val="clear" w:pos="992"/>
          <w:tab w:val="num" w:pos="720"/>
        </w:tabs>
        <w:ind w:left="720" w:hanging="720"/>
        <w:rPr>
          <w:color w:val="000000"/>
        </w:rPr>
      </w:pPr>
      <w:bookmarkStart w:id="40" w:name="_Toc304269906"/>
      <w:bookmarkStart w:id="41" w:name="_Toc304271137"/>
      <w:r w:rsidRPr="00F425ED">
        <w:rPr>
          <w:color w:val="000000"/>
        </w:rPr>
        <w:t xml:space="preserve">Selection of VHF </w:t>
      </w:r>
      <w:r>
        <w:rPr>
          <w:color w:val="000000"/>
        </w:rPr>
        <w:t>antenna</w:t>
      </w:r>
      <w:bookmarkEnd w:id="40"/>
      <w:bookmarkEnd w:id="41"/>
    </w:p>
    <w:p w:rsidR="003729FD" w:rsidRPr="00F425ED" w:rsidRDefault="003729FD" w:rsidP="003729FD">
      <w:pPr>
        <w:pStyle w:val="BodyText"/>
      </w:pPr>
      <w:r w:rsidRPr="00F425ED">
        <w:t xml:space="preserve">The measurements and graphs hereby presented were obtained by means of an antenna </w:t>
      </w:r>
      <w:proofErr w:type="spellStart"/>
      <w:r w:rsidRPr="00F425ED">
        <w:t>analyzer</w:t>
      </w:r>
      <w:proofErr w:type="spellEnd"/>
      <w:r w:rsidRPr="00F425ED">
        <w:t xml:space="preserve"> AEA make, model </w:t>
      </w:r>
      <w:proofErr w:type="spellStart"/>
      <w:r w:rsidRPr="00F425ED">
        <w:t>Analyzer</w:t>
      </w:r>
      <w:proofErr w:type="spellEnd"/>
      <w:r w:rsidRPr="00F425ED">
        <w:t xml:space="preserve"> 140-525, which features an embedded frequency generator and a power meter to measure the Standing Wave Ratio (henceforth “SWR”). </w:t>
      </w:r>
    </w:p>
    <w:p w:rsidR="003729FD" w:rsidRPr="00F425ED" w:rsidRDefault="003729FD" w:rsidP="003729FD">
      <w:pPr>
        <w:pStyle w:val="BodyText"/>
      </w:pPr>
      <w:r w:rsidRPr="00F425ED">
        <w:lastRenderedPageBreak/>
        <w:t xml:space="preserve">The SWR is the ratio between maximum and minimum </w:t>
      </w:r>
      <w:r>
        <w:t>voltage</w:t>
      </w:r>
      <w:r w:rsidRPr="00F425ED">
        <w:t xml:space="preserve"> of the standing wave</w:t>
      </w:r>
      <w:proofErr w:type="gramStart"/>
      <w:r w:rsidRPr="00F425ED">
        <w:t xml:space="preserve">. </w:t>
      </w:r>
      <w:proofErr w:type="gramEnd"/>
      <w:r w:rsidRPr="00F425ED">
        <w:t>It may also be related to reflected and incident power, as shown below:</w:t>
      </w:r>
    </w:p>
    <w:p w:rsidR="003729FD" w:rsidRPr="00F425ED" w:rsidRDefault="003729FD" w:rsidP="003729FD">
      <w:pPr>
        <w:pStyle w:val="BodyText"/>
      </w:pPr>
      <w:r>
        <w:t>SWR</w:t>
      </w:r>
      <w:r w:rsidRPr="00F425ED">
        <w:t>= D+R / D-R</w:t>
      </w:r>
    </w:p>
    <w:p w:rsidR="003729FD" w:rsidRPr="00F425ED" w:rsidRDefault="003729FD" w:rsidP="003729FD">
      <w:pPr>
        <w:pStyle w:val="BodyText"/>
      </w:pPr>
      <w:r w:rsidRPr="00F425ED">
        <w:t>Where D is the number of divisions indicated by the instrument in a direct position, and R is the number of divisions indicated in a reverse position.</w:t>
      </w:r>
    </w:p>
    <w:p w:rsidR="003729FD" w:rsidRPr="00F425ED" w:rsidRDefault="003729FD" w:rsidP="003729FD">
      <w:pPr>
        <w:pStyle w:val="BodyText"/>
      </w:pPr>
      <w:r w:rsidRPr="00F425ED">
        <w:t>In case of perfect adaptation, SWR is 1 and all the power delivered by the system is radiated by the antenna, requiring that all installations pursue to obtain the lowest possible SWR within the bandwidth or the frequency range in which the antenna operates.</w:t>
      </w:r>
      <w:bookmarkStart w:id="42" w:name="_Toc287517037"/>
      <w:bookmarkStart w:id="43" w:name="_Toc161205944"/>
    </w:p>
    <w:bookmarkEnd w:id="42"/>
    <w:bookmarkEnd w:id="43"/>
    <w:p w:rsidR="003729FD" w:rsidRPr="00F425ED" w:rsidRDefault="003729FD" w:rsidP="003729FD">
      <w:pPr>
        <w:pStyle w:val="BodyText"/>
      </w:pPr>
      <w:r w:rsidRPr="00F425ED">
        <w:t xml:space="preserve">VHF </w:t>
      </w:r>
      <w:r>
        <w:t>antenna</w:t>
      </w:r>
      <w:r w:rsidRPr="00F425ED">
        <w:t xml:space="preserve"> viable to be installed associated to AIS is required to be marine VHF-type</w:t>
      </w:r>
      <w:proofErr w:type="gramStart"/>
      <w:r w:rsidRPr="00F425ED">
        <w:t xml:space="preserve">. </w:t>
      </w:r>
      <w:proofErr w:type="gramEnd"/>
      <w:r w:rsidRPr="00F425ED">
        <w:t>Generally they have a central frequency is 156-157 MHz, and a bandwidth of between 6 and 7 MHz, ensuring good performance between 152 and 160MHz, and optimum work (SWR=1) in their central frequency.</w:t>
      </w:r>
    </w:p>
    <w:p w:rsidR="003729FD" w:rsidRPr="00F425ED" w:rsidRDefault="003729FD" w:rsidP="003729FD">
      <w:pPr>
        <w:pStyle w:val="BodyText"/>
      </w:pPr>
      <w:r w:rsidRPr="00F425ED">
        <w:t>Given that the frequency channels used by AIS are 161,975 MHz and 162,025 MHz, it is critical to use an antenna with a broader bandwidth or tuned to a frequency closer to that defined for the work of AIS.</w:t>
      </w:r>
    </w:p>
    <w:p w:rsidR="003729FD" w:rsidRPr="00F425ED" w:rsidRDefault="003729FD" w:rsidP="003729FD">
      <w:pPr>
        <w:pStyle w:val="Heading3"/>
        <w:numPr>
          <w:ilvl w:val="2"/>
          <w:numId w:val="10"/>
        </w:numPr>
        <w:tabs>
          <w:tab w:val="clear" w:pos="992"/>
          <w:tab w:val="num" w:pos="720"/>
        </w:tabs>
        <w:ind w:left="720" w:hanging="720"/>
        <w:rPr>
          <w:color w:val="000000"/>
        </w:rPr>
      </w:pPr>
      <w:bookmarkStart w:id="44" w:name="_Toc304269907"/>
      <w:bookmarkStart w:id="45" w:name="_Toc304271138"/>
      <w:r w:rsidRPr="00F425ED">
        <w:rPr>
          <w:color w:val="000000"/>
        </w:rPr>
        <w:t xml:space="preserve">Comparison of different marine </w:t>
      </w:r>
      <w:r>
        <w:rPr>
          <w:color w:val="000000"/>
        </w:rPr>
        <w:t>antenna</w:t>
      </w:r>
      <w:bookmarkEnd w:id="44"/>
      <w:bookmarkEnd w:id="45"/>
    </w:p>
    <w:p w:rsidR="003729FD" w:rsidRPr="00F425ED" w:rsidRDefault="003729FD" w:rsidP="003729FD">
      <w:pPr>
        <w:pStyle w:val="BodyText"/>
      </w:pPr>
      <w:r w:rsidRPr="00F425ED">
        <w:t xml:space="preserve">The installation of AIS equipment must be designed upon the functioning hypothesis of its associated </w:t>
      </w:r>
      <w:r>
        <w:t>antenna</w:t>
      </w:r>
      <w:r w:rsidRPr="00F425ED">
        <w:t xml:space="preserve">, since marine </w:t>
      </w:r>
      <w:r>
        <w:t>antenna</w:t>
      </w:r>
      <w:r w:rsidRPr="00F425ED">
        <w:t xml:space="preserve"> is exposed to metal, dielectric and human presence.</w:t>
      </w:r>
    </w:p>
    <w:p w:rsidR="003729FD" w:rsidRPr="00F425ED" w:rsidRDefault="003729FD" w:rsidP="003729FD">
      <w:pPr>
        <w:pStyle w:val="BodyText"/>
      </w:pPr>
      <w:bookmarkStart w:id="46" w:name="_Toc287517041"/>
      <w:bookmarkStart w:id="47" w:name="_Toc161205948"/>
      <w:r w:rsidRPr="00F425ED">
        <w:t xml:space="preserve">In order to make best choice of </w:t>
      </w:r>
      <w:r>
        <w:t>antenna</w:t>
      </w:r>
      <w:r w:rsidRPr="00F425ED">
        <w:t xml:space="preserve"> to ensure a higher AIS efficiency and hence a greater coverage, there have been proposed three trials/measurements of different marine </w:t>
      </w:r>
      <w:r>
        <w:t>antenna</w:t>
      </w:r>
      <w:r w:rsidRPr="00F425ED">
        <w:t xml:space="preserve"> associated to AISs installed on operational floating beacons.</w:t>
      </w:r>
    </w:p>
    <w:bookmarkEnd w:id="46"/>
    <w:bookmarkEnd w:id="47"/>
    <w:p w:rsidR="003729FD" w:rsidRPr="00F425ED" w:rsidRDefault="003729FD" w:rsidP="003729FD">
      <w:pPr>
        <w:pStyle w:val="BodyText"/>
      </w:pPr>
      <w:r w:rsidRPr="00F425ED">
        <w:t xml:space="preserve">As shown in graph Measurement 1, the measured antenna has a very low SWR (SWR around 1 is only achieved between 156 MHz and 157 MHz), though it lacks good response within the frequency in question, considering that the SWR exceeds 10. </w:t>
      </w:r>
    </w:p>
    <w:p w:rsidR="003729FD" w:rsidRPr="00A44E42" w:rsidRDefault="003729FD" w:rsidP="003729FD">
      <w:pPr>
        <w:pStyle w:val="ListParagraph"/>
        <w:keepNext/>
        <w:spacing w:line="360" w:lineRule="auto"/>
        <w:jc w:val="center"/>
        <w:rPr>
          <w:rFonts w:ascii="Arial" w:hAnsi="Arial" w:cs="Arial"/>
          <w:sz w:val="22"/>
          <w:lang w:val="es-ES_tradnl"/>
        </w:rPr>
      </w:pPr>
      <w:r>
        <w:rPr>
          <w:rFonts w:ascii="Arial" w:hAnsi="Arial" w:cs="Arial"/>
          <w:noProof/>
          <w:sz w:val="22"/>
          <w:lang w:val="en-GB" w:eastAsia="en-GB"/>
        </w:rPr>
        <w:drawing>
          <wp:inline distT="0" distB="0" distL="0" distR="0">
            <wp:extent cx="2806700" cy="2158365"/>
            <wp:effectExtent l="0" t="0" r="0" b="0"/>
            <wp:docPr id="7"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06700" cy="2158365"/>
                    </a:xfrm>
                    <a:prstGeom prst="rect">
                      <a:avLst/>
                    </a:prstGeom>
                    <a:noFill/>
                    <a:ln>
                      <a:noFill/>
                    </a:ln>
                  </pic:spPr>
                </pic:pic>
              </a:graphicData>
            </a:graphic>
          </wp:inline>
        </w:drawing>
      </w:r>
    </w:p>
    <w:p w:rsidR="003729FD" w:rsidRPr="00222DBA" w:rsidRDefault="003729FD" w:rsidP="003729FD">
      <w:pPr>
        <w:pStyle w:val="Figure"/>
      </w:pPr>
      <w:bookmarkStart w:id="48" w:name="_Toc304271179"/>
      <w:r w:rsidRPr="00222DBA">
        <w:t>Measurement 1</w:t>
      </w:r>
      <w:bookmarkEnd w:id="48"/>
    </w:p>
    <w:p w:rsidR="003729FD" w:rsidRPr="00F425ED" w:rsidRDefault="003729FD" w:rsidP="003729FD">
      <w:pPr>
        <w:pStyle w:val="BodyText"/>
      </w:pPr>
      <w:r w:rsidRPr="00F425ED">
        <w:t>In graph Measurement 2, this antenna has obtained better SWR figures for the frequency of work of the AIS, reducing SWR to 4.</w:t>
      </w:r>
    </w:p>
    <w:p w:rsidR="003729FD" w:rsidRPr="00A44E42" w:rsidRDefault="003729FD" w:rsidP="003729FD">
      <w:pPr>
        <w:pStyle w:val="ListParagraph"/>
        <w:keepNext/>
        <w:spacing w:line="360" w:lineRule="auto"/>
        <w:jc w:val="center"/>
        <w:rPr>
          <w:rFonts w:ascii="Arial" w:hAnsi="Arial" w:cs="Arial"/>
          <w:sz w:val="22"/>
        </w:rPr>
      </w:pPr>
      <w:r>
        <w:rPr>
          <w:rFonts w:ascii="Arial" w:hAnsi="Arial" w:cs="Arial"/>
          <w:noProof/>
          <w:sz w:val="22"/>
          <w:lang w:val="en-GB" w:eastAsia="en-GB"/>
        </w:rPr>
        <w:lastRenderedPageBreak/>
        <w:drawing>
          <wp:inline distT="0" distB="0" distL="0" distR="0">
            <wp:extent cx="2828290" cy="2158365"/>
            <wp:effectExtent l="0" t="0" r="0" b="0"/>
            <wp:docPr id="8"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28290" cy="2158365"/>
                    </a:xfrm>
                    <a:prstGeom prst="rect">
                      <a:avLst/>
                    </a:prstGeom>
                    <a:noFill/>
                    <a:ln>
                      <a:noFill/>
                    </a:ln>
                  </pic:spPr>
                </pic:pic>
              </a:graphicData>
            </a:graphic>
          </wp:inline>
        </w:drawing>
      </w:r>
    </w:p>
    <w:p w:rsidR="003729FD" w:rsidRPr="0008181A" w:rsidRDefault="003729FD" w:rsidP="003729FD">
      <w:pPr>
        <w:pStyle w:val="Figure"/>
      </w:pPr>
      <w:bookmarkStart w:id="49" w:name="_Toc304271180"/>
      <w:r w:rsidRPr="0008181A">
        <w:t>Measurement</w:t>
      </w:r>
      <w:r>
        <w:t xml:space="preserve"> </w:t>
      </w:r>
      <w:r w:rsidRPr="0008181A">
        <w:t>2</w:t>
      </w:r>
      <w:bookmarkEnd w:id="49"/>
    </w:p>
    <w:p w:rsidR="003729FD" w:rsidRPr="00F425ED" w:rsidRDefault="003729FD" w:rsidP="003729FD">
      <w:pPr>
        <w:pStyle w:val="BodyText"/>
      </w:pPr>
      <w:r w:rsidRPr="00F425ED">
        <w:t>In graph Measurement 3, it may be observed that this antenna model specially designed for AIS features a broader bandwidth t</w:t>
      </w:r>
      <w:r>
        <w:t>h</w:t>
      </w:r>
      <w:r w:rsidRPr="00F425ED">
        <w:t xml:space="preserve">an conventional marine </w:t>
      </w:r>
      <w:r>
        <w:t>antenna</w:t>
      </w:r>
      <w:r w:rsidRPr="00F425ED">
        <w:t xml:space="preserve">. </w:t>
      </w:r>
      <w:r>
        <w:t xml:space="preserve"> </w:t>
      </w:r>
      <w:r w:rsidRPr="00F425ED">
        <w:t>This allows for a SWR of 2 within working frequency of AIS, a highly acceptable ratio in terms of installations.</w:t>
      </w:r>
      <w:r>
        <w:t xml:space="preserve"> </w:t>
      </w:r>
      <w:r w:rsidRPr="00F425ED">
        <w:t xml:space="preserve"> Moreover, SWR remains close to 1 between 155 MHz and 159 MHz and gives a much flatter response than the previous ones, showing the high quality of the antenna.</w:t>
      </w:r>
    </w:p>
    <w:p w:rsidR="003729FD" w:rsidRPr="00A44E42" w:rsidRDefault="003729FD" w:rsidP="003729FD">
      <w:pPr>
        <w:pStyle w:val="ListParagraph"/>
        <w:keepNext/>
        <w:spacing w:line="360" w:lineRule="auto"/>
        <w:jc w:val="center"/>
        <w:rPr>
          <w:rFonts w:ascii="Arial" w:hAnsi="Arial" w:cs="Arial"/>
          <w:sz w:val="22"/>
        </w:rPr>
      </w:pPr>
      <w:r>
        <w:rPr>
          <w:rFonts w:ascii="Arial" w:hAnsi="Arial" w:cs="Arial"/>
          <w:noProof/>
          <w:sz w:val="22"/>
          <w:lang w:val="en-GB" w:eastAsia="en-GB"/>
        </w:rPr>
        <w:drawing>
          <wp:inline distT="0" distB="0" distL="0" distR="0">
            <wp:extent cx="2817495" cy="2158365"/>
            <wp:effectExtent l="0" t="0" r="1905" b="0"/>
            <wp:docPr id="9"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17495" cy="2158365"/>
                    </a:xfrm>
                    <a:prstGeom prst="rect">
                      <a:avLst/>
                    </a:prstGeom>
                    <a:noFill/>
                    <a:ln>
                      <a:noFill/>
                    </a:ln>
                  </pic:spPr>
                </pic:pic>
              </a:graphicData>
            </a:graphic>
          </wp:inline>
        </w:drawing>
      </w:r>
    </w:p>
    <w:p w:rsidR="003729FD" w:rsidRPr="0008181A" w:rsidRDefault="003729FD" w:rsidP="003729FD">
      <w:pPr>
        <w:pStyle w:val="Figure"/>
      </w:pPr>
      <w:bookmarkStart w:id="50" w:name="_Toc304271181"/>
      <w:r w:rsidRPr="0008181A">
        <w:t>Measurement 3</w:t>
      </w:r>
      <w:bookmarkEnd w:id="50"/>
    </w:p>
    <w:p w:rsidR="003729FD" w:rsidRDefault="003729FD" w:rsidP="003729FD">
      <w:pPr>
        <w:pStyle w:val="Heading2"/>
        <w:keepNext/>
        <w:numPr>
          <w:ilvl w:val="1"/>
          <w:numId w:val="10"/>
        </w:numPr>
        <w:tabs>
          <w:tab w:val="num" w:pos="576"/>
          <w:tab w:val="left" w:pos="851"/>
        </w:tabs>
        <w:ind w:left="576" w:hanging="576"/>
        <w:jc w:val="both"/>
      </w:pPr>
      <w:bookmarkStart w:id="51" w:name="_Toc304269908"/>
      <w:bookmarkStart w:id="52" w:name="_Toc304271139"/>
      <w:proofErr w:type="gramStart"/>
      <w:r>
        <w:t>Additional services</w:t>
      </w:r>
      <w:r w:rsidRPr="00B2313E">
        <w:t>.</w:t>
      </w:r>
      <w:bookmarkEnd w:id="51"/>
      <w:bookmarkEnd w:id="52"/>
      <w:proofErr w:type="gramEnd"/>
    </w:p>
    <w:p w:rsidR="003729FD" w:rsidRPr="000737AE" w:rsidRDefault="003729FD" w:rsidP="003729FD">
      <w:pPr>
        <w:pStyle w:val="BodyText"/>
      </w:pPr>
      <w:r>
        <w:t>AIS can be used to deliver additional services such as meteorological data and wave data</w:t>
      </w:r>
      <w:proofErr w:type="gramStart"/>
      <w:r>
        <w:t xml:space="preserve">. </w:t>
      </w:r>
      <w:proofErr w:type="gramEnd"/>
      <w:r>
        <w:t>These can be incorporated into the e-Navigation services infrastructure.  Accurate meteorological equipment can be very expensive and will require an analysis of the benefits over the cost of installation.  Therefore, it may be a consideration to install the AIS on a Meteorological buoy than the other way round</w:t>
      </w:r>
      <w:proofErr w:type="gramStart"/>
      <w:r>
        <w:t xml:space="preserve">. </w:t>
      </w:r>
      <w:proofErr w:type="gramEnd"/>
      <w:r>
        <w:t>Meteorological data can be difficult to verify and confirmation of the accuracy of this service needs to be assessed with any consequent liability.  Most standard navigation buoys are not wave following types and therefore wave data will need to be analysed</w:t>
      </w:r>
      <w:proofErr w:type="gramStart"/>
      <w:r>
        <w:t>. A</w:t>
      </w:r>
      <w:proofErr w:type="gramEnd"/>
      <w:r>
        <w:t xml:space="preserve"> n assessment of the number of users who are able to receive and display message 8 with Meteorological data needs to considered otherwise this service will be of little value.</w:t>
      </w:r>
    </w:p>
    <w:p w:rsidR="003729FD" w:rsidRDefault="003729FD" w:rsidP="003729FD">
      <w:pPr>
        <w:pStyle w:val="Heading2"/>
        <w:keepNext/>
        <w:numPr>
          <w:ilvl w:val="1"/>
          <w:numId w:val="10"/>
        </w:numPr>
        <w:tabs>
          <w:tab w:val="num" w:pos="576"/>
          <w:tab w:val="left" w:pos="851"/>
        </w:tabs>
        <w:ind w:left="576" w:hanging="576"/>
        <w:jc w:val="both"/>
      </w:pPr>
      <w:bookmarkStart w:id="53" w:name="_Toc304269909"/>
      <w:bookmarkStart w:id="54" w:name="_Toc304271140"/>
      <w:proofErr w:type="gramStart"/>
      <w:r w:rsidRPr="00B2313E">
        <w:t>Integrated unit with lantern.</w:t>
      </w:r>
      <w:bookmarkEnd w:id="53"/>
      <w:bookmarkEnd w:id="54"/>
      <w:proofErr w:type="gramEnd"/>
    </w:p>
    <w:p w:rsidR="003729FD" w:rsidRPr="00380606" w:rsidRDefault="003729FD" w:rsidP="003729FD">
      <w:pPr>
        <w:pStyle w:val="BodyText"/>
      </w:pPr>
    </w:p>
    <w:p w:rsidR="003729FD" w:rsidRDefault="003729FD" w:rsidP="003729FD">
      <w:pPr>
        <w:pStyle w:val="Heading2"/>
        <w:keepNext/>
        <w:numPr>
          <w:ilvl w:val="1"/>
          <w:numId w:val="10"/>
        </w:numPr>
        <w:tabs>
          <w:tab w:val="num" w:pos="576"/>
          <w:tab w:val="left" w:pos="851"/>
        </w:tabs>
        <w:ind w:left="576" w:hanging="576"/>
        <w:jc w:val="both"/>
      </w:pPr>
      <w:bookmarkStart w:id="55" w:name="_Toc304269910"/>
      <w:bookmarkStart w:id="56" w:name="_Toc304271141"/>
      <w:r w:rsidRPr="00B2313E">
        <w:t xml:space="preserve">Monitoring capability (of battery voltage, light status </w:t>
      </w:r>
      <w:proofErr w:type="spellStart"/>
      <w:r w:rsidRPr="00B2313E">
        <w:t>etc</w:t>
      </w:r>
      <w:proofErr w:type="spellEnd"/>
      <w:r w:rsidRPr="00B2313E">
        <w:t>).</w:t>
      </w:r>
      <w:bookmarkEnd w:id="55"/>
      <w:bookmarkEnd w:id="56"/>
    </w:p>
    <w:p w:rsidR="003729FD" w:rsidRPr="00091990" w:rsidRDefault="003729FD" w:rsidP="003729FD">
      <w:pPr>
        <w:pStyle w:val="BodyText"/>
      </w:pPr>
      <w:r w:rsidRPr="00091990">
        <w:t xml:space="preserve">The use of regional bit from message 21 to take a census of the energetic/photovoltaic and light system of the signal, turns AIS-AtoN into a highly efficient management tool when it comes to </w:t>
      </w:r>
      <w:r w:rsidRPr="00091990">
        <w:lastRenderedPageBreak/>
        <w:t>learning the real functioning and performance of the equipment, and in this way, that of the system itself.</w:t>
      </w:r>
    </w:p>
    <w:p w:rsidR="003729FD" w:rsidRPr="00091990" w:rsidRDefault="003729FD" w:rsidP="003729FD">
      <w:pPr>
        <w:pStyle w:val="BodyText"/>
      </w:pPr>
      <w:r w:rsidRPr="00091990">
        <w:t xml:space="preserve">The setting standards are detailed in Recommendation A-126 Edition 1.4, Item 4.8.4, and are to be established in the management software/AIS display. </w:t>
      </w:r>
      <w:r>
        <w:t xml:space="preserve"> </w:t>
      </w:r>
      <w:r w:rsidRPr="00091990">
        <w:t xml:space="preserve">This information may be viewed by environment – </w:t>
      </w:r>
      <w:r w:rsidRPr="00091990">
        <w:rPr>
          <w:highlight w:val="yellow"/>
        </w:rPr>
        <w:t>(to be completed).</w:t>
      </w:r>
    </w:p>
    <w:p w:rsidR="003729FD" w:rsidRPr="00091990" w:rsidRDefault="003729FD" w:rsidP="003729FD">
      <w:pPr>
        <w:pStyle w:val="BodyText"/>
      </w:pPr>
      <w:r w:rsidRPr="00091990">
        <w:t>When AIS-AtoN are either presented like in point 3.5 (In</w:t>
      </w:r>
      <w:r>
        <w:t xml:space="preserve">tegrated unit with lantern) or </w:t>
      </w:r>
      <w:r w:rsidRPr="00091990">
        <w:t>linked to the synchronizing cable of the lantern, producing synergy / functionality boost of the system.</w:t>
      </w:r>
    </w:p>
    <w:p w:rsidR="003729FD" w:rsidRDefault="003729FD" w:rsidP="003729FD">
      <w:pPr>
        <w:pStyle w:val="Heading2"/>
        <w:keepNext/>
        <w:numPr>
          <w:ilvl w:val="1"/>
          <w:numId w:val="10"/>
        </w:numPr>
        <w:tabs>
          <w:tab w:val="num" w:pos="576"/>
          <w:tab w:val="left" w:pos="851"/>
        </w:tabs>
        <w:ind w:left="576" w:hanging="576"/>
        <w:jc w:val="both"/>
      </w:pPr>
      <w:bookmarkStart w:id="57" w:name="_Toc304269911"/>
      <w:bookmarkStart w:id="58" w:name="_Toc304271142"/>
      <w:r w:rsidRPr="00B2313E">
        <w:t>Certification compliance</w:t>
      </w:r>
      <w:bookmarkEnd w:id="57"/>
      <w:bookmarkEnd w:id="58"/>
    </w:p>
    <w:p w:rsidR="003729FD" w:rsidRPr="00222DBA" w:rsidRDefault="003729FD" w:rsidP="003729FD">
      <w:pPr>
        <w:pStyle w:val="BodyText"/>
      </w:pPr>
    </w:p>
    <w:p w:rsidR="003729FD" w:rsidRPr="00B2313E" w:rsidRDefault="003729FD" w:rsidP="003729FD">
      <w:pPr>
        <w:pStyle w:val="Heading2"/>
        <w:keepNext/>
        <w:numPr>
          <w:ilvl w:val="1"/>
          <w:numId w:val="10"/>
        </w:numPr>
        <w:tabs>
          <w:tab w:val="num" w:pos="576"/>
          <w:tab w:val="left" w:pos="851"/>
        </w:tabs>
        <w:ind w:left="576" w:hanging="576"/>
        <w:jc w:val="both"/>
      </w:pPr>
      <w:bookmarkStart w:id="59" w:name="_Toc304269912"/>
      <w:bookmarkStart w:id="60" w:name="_Toc304271143"/>
      <w:r w:rsidRPr="00B2313E">
        <w:t>Licensing by local licensing authority</w:t>
      </w:r>
      <w:bookmarkEnd w:id="59"/>
      <w:bookmarkEnd w:id="60"/>
    </w:p>
    <w:p w:rsidR="003729FD" w:rsidRDefault="003729FD" w:rsidP="003729FD">
      <w:pPr>
        <w:pStyle w:val="BodyText"/>
      </w:pPr>
      <w:r w:rsidRPr="00091990">
        <w:t xml:space="preserve">When an AtoN has </w:t>
      </w:r>
      <w:proofErr w:type="gramStart"/>
      <w:r w:rsidRPr="00091990">
        <w:t>an associated</w:t>
      </w:r>
      <w:proofErr w:type="gramEnd"/>
      <w:r w:rsidRPr="00091990">
        <w:t xml:space="preserve"> AIS, it becomes part of a dynamic network of information which is run by the users according to their own requirements.</w:t>
      </w:r>
    </w:p>
    <w:p w:rsidR="003729FD" w:rsidRDefault="003729FD" w:rsidP="003729FD">
      <w:pPr>
        <w:pStyle w:val="BodyText"/>
      </w:pPr>
      <w:r w:rsidRPr="00091990">
        <w:t>The AIS may be Real, Synthetic or Virtual (Recommendation A-126 Edition 1.4, item 4.2), but in every case they must be properly registered with their</w:t>
      </w:r>
      <w:r>
        <w:t xml:space="preserve"> </w:t>
      </w:r>
      <w:r>
        <w:rPr>
          <w:rFonts w:cs="Arial"/>
          <w:color w:val="000000"/>
          <w:sz w:val="24"/>
          <w:lang w:val="en" w:eastAsia="es-ES"/>
        </w:rPr>
        <w:t>Maritime Mobile Service Identification</w:t>
      </w:r>
      <w:r w:rsidRPr="00091990">
        <w:t xml:space="preserve"> </w:t>
      </w:r>
      <w:r>
        <w:t>(</w:t>
      </w:r>
      <w:r w:rsidRPr="00091990">
        <w:t>MMSI</w:t>
      </w:r>
      <w:r>
        <w:t>)</w:t>
      </w:r>
      <w:r w:rsidRPr="00091990">
        <w:t xml:space="preserve"> accordingly (Recommendation A-126 Edition 1.4, Item 4.3), which must be applied for before the National Telecommunications Authority.</w:t>
      </w:r>
    </w:p>
    <w:p w:rsidR="003729FD" w:rsidRPr="00751F31" w:rsidRDefault="003729FD" w:rsidP="003729FD">
      <w:pPr>
        <w:pStyle w:val="BodyText"/>
      </w:pPr>
      <w:r w:rsidRPr="00751F31">
        <w:t>Usually the Organization with responsibility at National level gives a preliminary authorization which after time becomes definitive.</w:t>
      </w:r>
    </w:p>
    <w:p w:rsidR="003729FD" w:rsidRDefault="003729FD" w:rsidP="003729FD">
      <w:pPr>
        <w:pStyle w:val="BodyText"/>
      </w:pPr>
      <w:r w:rsidRPr="00751F31">
        <w:t>When the Service have to obtain the MMSI for the first time in their country an interaction with the corresponding agency to define them is usually required.</w:t>
      </w:r>
    </w:p>
    <w:p w:rsidR="003729FD" w:rsidRPr="00091990" w:rsidRDefault="003729FD" w:rsidP="003729FD">
      <w:pPr>
        <w:pStyle w:val="BodyText"/>
      </w:pPr>
      <w:r w:rsidRPr="00F00AA7">
        <w:rPr>
          <w:highlight w:val="yellow"/>
        </w:rPr>
        <w:t>It is of utmost importance that this information be given o</w:t>
      </w:r>
      <w:r>
        <w:rPr>
          <w:highlight w:val="yellow"/>
        </w:rPr>
        <w:t xml:space="preserve">fficial status </w:t>
      </w:r>
      <w:r w:rsidRPr="00F00AA7">
        <w:rPr>
          <w:highlight w:val="yellow"/>
        </w:rPr>
        <w:t>/ navigation safety</w:t>
      </w:r>
      <w:r>
        <w:t xml:space="preserve"> - </w:t>
      </w:r>
      <w:r w:rsidRPr="00091990">
        <w:rPr>
          <w:highlight w:val="yellow"/>
        </w:rPr>
        <w:t>(to be completed).</w:t>
      </w:r>
    </w:p>
    <w:p w:rsidR="003729FD" w:rsidRPr="00B2313E" w:rsidRDefault="003729FD" w:rsidP="003729FD">
      <w:pPr>
        <w:pStyle w:val="Heading1"/>
        <w:numPr>
          <w:ilvl w:val="0"/>
          <w:numId w:val="10"/>
        </w:numPr>
        <w:tabs>
          <w:tab w:val="clear" w:pos="567"/>
          <w:tab w:val="num" w:pos="432"/>
        </w:tabs>
        <w:ind w:left="432" w:hanging="432"/>
      </w:pPr>
      <w:bookmarkStart w:id="61" w:name="_Toc304269913"/>
      <w:bookmarkStart w:id="62" w:name="_Toc304271144"/>
      <w:r w:rsidRPr="00B2313E">
        <w:t>Physical Application</w:t>
      </w:r>
      <w:bookmarkEnd w:id="61"/>
      <w:bookmarkEnd w:id="62"/>
    </w:p>
    <w:p w:rsidR="003729FD" w:rsidRDefault="003729FD" w:rsidP="003729FD">
      <w:pPr>
        <w:pStyle w:val="Heading2"/>
        <w:keepNext/>
        <w:numPr>
          <w:ilvl w:val="1"/>
          <w:numId w:val="10"/>
        </w:numPr>
        <w:tabs>
          <w:tab w:val="num" w:pos="576"/>
          <w:tab w:val="left" w:pos="851"/>
        </w:tabs>
        <w:ind w:left="576" w:hanging="576"/>
        <w:jc w:val="both"/>
      </w:pPr>
      <w:bookmarkStart w:id="63" w:name="_Toc304269914"/>
      <w:bookmarkStart w:id="64" w:name="_Toc304271145"/>
      <w:r w:rsidRPr="00B2313E">
        <w:t>IP rating</w:t>
      </w:r>
      <w:bookmarkEnd w:id="63"/>
      <w:bookmarkEnd w:id="64"/>
    </w:p>
    <w:p w:rsidR="003729FD" w:rsidRPr="00091990" w:rsidRDefault="003729FD" w:rsidP="003729FD">
      <w:pPr>
        <w:pStyle w:val="BodyText"/>
      </w:pPr>
      <w:r w:rsidRPr="00091990">
        <w:t xml:space="preserve">The installation of electronic equipment in an AtoN implies exposure to main environmental conditions amidst signal operation. </w:t>
      </w:r>
    </w:p>
    <w:p w:rsidR="003729FD" w:rsidRDefault="003729FD" w:rsidP="003729FD">
      <w:pPr>
        <w:pStyle w:val="BodyText"/>
      </w:pPr>
      <w:r w:rsidRPr="00091990">
        <w:t>In favo</w:t>
      </w:r>
      <w:r>
        <w:t>ur</w:t>
      </w:r>
      <w:r w:rsidRPr="00091990">
        <w:t xml:space="preserve"> of safeguarding the integrity of the equipment, increase its lifespan and ensure its reliability, the installation must, on the whole, prevent the condensation cycle from starting.</w:t>
      </w:r>
    </w:p>
    <w:p w:rsidR="003729FD" w:rsidRPr="00091990" w:rsidRDefault="003729FD" w:rsidP="003729FD">
      <w:pPr>
        <w:pStyle w:val="Heading3"/>
        <w:numPr>
          <w:ilvl w:val="2"/>
          <w:numId w:val="10"/>
        </w:numPr>
        <w:tabs>
          <w:tab w:val="clear" w:pos="992"/>
          <w:tab w:val="num" w:pos="720"/>
        </w:tabs>
        <w:ind w:left="720" w:hanging="720"/>
        <w:rPr>
          <w:rFonts w:cs="Arial"/>
          <w:b/>
          <w:i/>
          <w:u w:val="single"/>
          <w:lang w:val="en-US"/>
        </w:rPr>
      </w:pPr>
      <w:bookmarkStart w:id="65" w:name="_Toc304269915"/>
      <w:bookmarkStart w:id="66" w:name="_Toc304271146"/>
      <w:r w:rsidRPr="00091990">
        <w:t>Issues</w:t>
      </w:r>
      <w:bookmarkEnd w:id="65"/>
      <w:bookmarkEnd w:id="66"/>
    </w:p>
    <w:p w:rsidR="003729FD" w:rsidRPr="00091990" w:rsidRDefault="003729FD" w:rsidP="003729FD">
      <w:pPr>
        <w:pStyle w:val="BodyText"/>
      </w:pPr>
      <w:r w:rsidRPr="00091990">
        <w:t>AIS-AtoN equipment installation is exposed to sudden changes in temperature during the night, which allows water vapo</w:t>
      </w:r>
      <w:r>
        <w:t>u</w:t>
      </w:r>
      <w:r w:rsidRPr="00091990">
        <w:t>r present within the IP box to condense and produce water drops which rapidly inhibit th</w:t>
      </w:r>
      <w:r>
        <w:t>e protection conferred by the de</w:t>
      </w:r>
      <w:r w:rsidRPr="00091990">
        <w:t>s</w:t>
      </w:r>
      <w:r>
        <w:t>ic</w:t>
      </w:r>
      <w:r w:rsidRPr="00091990">
        <w:t>cating agent installed.</w:t>
      </w:r>
    </w:p>
    <w:p w:rsidR="003729FD" w:rsidRPr="00091990" w:rsidRDefault="003729FD" w:rsidP="003729FD">
      <w:pPr>
        <w:pStyle w:val="BodyText"/>
      </w:pPr>
      <w:r w:rsidRPr="00091990">
        <w:t>As the air gets cooler and releases water drops, the volume of air is reduced giving way to a vacuum inside the IP box</w:t>
      </w:r>
      <w:proofErr w:type="gramStart"/>
      <w:r w:rsidRPr="00091990">
        <w:t xml:space="preserve">. </w:t>
      </w:r>
      <w:proofErr w:type="gramEnd"/>
      <w:r w:rsidRPr="00091990">
        <w:t>If the air tightness of the box does not keep humid air from seeping in, the day-night temperature oscillation creates a constant condensation of the water vapo</w:t>
      </w:r>
      <w:r>
        <w:t>u</w:t>
      </w:r>
      <w:r w:rsidRPr="00091990">
        <w:t>r that gets drawn in during the night by the vacuum effect inside the container.</w:t>
      </w:r>
    </w:p>
    <w:p w:rsidR="003729FD" w:rsidRPr="00091990" w:rsidRDefault="003729FD" w:rsidP="003729FD">
      <w:pPr>
        <w:pStyle w:val="BodyText"/>
      </w:pPr>
      <w:r w:rsidRPr="00091990">
        <w:t>This condensation takes place when the temperature gradient cools a mass of air up to the saturation point, which means that at this temperature a mass of air cannot hold water molecules in gaseous state, therefore releasing them as water drops.</w:t>
      </w:r>
    </w:p>
    <w:p w:rsidR="003729FD" w:rsidRPr="00091990" w:rsidRDefault="003729FD" w:rsidP="003729FD">
      <w:pPr>
        <w:pStyle w:val="BodyText"/>
      </w:pPr>
      <w:r w:rsidRPr="00091990">
        <w:t>Saturation can only happen given the following three factors:</w:t>
      </w:r>
    </w:p>
    <w:p w:rsidR="003729FD" w:rsidRPr="00091990" w:rsidRDefault="003729FD" w:rsidP="003729FD">
      <w:pPr>
        <w:pStyle w:val="Bullet1"/>
        <w:tabs>
          <w:tab w:val="clear" w:pos="993"/>
          <w:tab w:val="num" w:pos="1134"/>
        </w:tabs>
        <w:ind w:left="1134" w:hanging="567"/>
      </w:pPr>
      <w:r w:rsidRPr="00091990">
        <w:t>Temperature gradient (Temperature difference between the air inside and outside the IP box)</w:t>
      </w:r>
      <w:r>
        <w:t>;</w:t>
      </w:r>
    </w:p>
    <w:p w:rsidR="003729FD" w:rsidRPr="00091990" w:rsidRDefault="003729FD" w:rsidP="003729FD">
      <w:pPr>
        <w:pStyle w:val="Bullet1"/>
        <w:tabs>
          <w:tab w:val="clear" w:pos="993"/>
          <w:tab w:val="num" w:pos="1134"/>
        </w:tabs>
        <w:ind w:left="1134" w:hanging="567"/>
      </w:pPr>
      <w:r w:rsidRPr="00091990">
        <w:t>Water vapo</w:t>
      </w:r>
      <w:r>
        <w:t>u</w:t>
      </w:r>
      <w:r w:rsidRPr="00091990">
        <w:t>r (The higher the temperature of the air mass, the more water vapo</w:t>
      </w:r>
      <w:r>
        <w:t>u</w:t>
      </w:r>
      <w:r w:rsidRPr="00091990">
        <w:t>r it will carry)</w:t>
      </w:r>
      <w:r>
        <w:t>;</w:t>
      </w:r>
    </w:p>
    <w:p w:rsidR="003729FD" w:rsidRPr="00091990" w:rsidRDefault="003729FD" w:rsidP="003729FD">
      <w:pPr>
        <w:pStyle w:val="Bullet1"/>
        <w:tabs>
          <w:tab w:val="clear" w:pos="993"/>
          <w:tab w:val="num" w:pos="1134"/>
        </w:tabs>
        <w:ind w:left="1134" w:hanging="567"/>
      </w:pPr>
      <w:r w:rsidRPr="00091990">
        <w:t>Air flow.</w:t>
      </w:r>
    </w:p>
    <w:p w:rsidR="003729FD" w:rsidRPr="00091990" w:rsidRDefault="003729FD" w:rsidP="003729FD">
      <w:pPr>
        <w:pStyle w:val="BodyText"/>
      </w:pPr>
      <w:r w:rsidRPr="00091990">
        <w:lastRenderedPageBreak/>
        <w:t>The annulment of one of these three factors</w:t>
      </w:r>
      <w:r>
        <w:t xml:space="preserve"> stops continuous condensation.</w:t>
      </w:r>
    </w:p>
    <w:p w:rsidR="003729FD" w:rsidRPr="00091990" w:rsidRDefault="003729FD" w:rsidP="003729FD">
      <w:pPr>
        <w:pStyle w:val="BodyText"/>
      </w:pPr>
      <w:r w:rsidRPr="00091990">
        <w:t xml:space="preserve">To this effect, it is fundamental that </w:t>
      </w:r>
      <w:proofErr w:type="spellStart"/>
      <w:r w:rsidRPr="00091990">
        <w:t>watertightness</w:t>
      </w:r>
      <w:proofErr w:type="spellEnd"/>
      <w:r w:rsidRPr="00091990">
        <w:t xml:space="preserve"> be preserved, but above all, there should </w:t>
      </w:r>
      <w:proofErr w:type="gramStart"/>
      <w:r w:rsidRPr="00091990">
        <w:t>exist</w:t>
      </w:r>
      <w:proofErr w:type="gramEnd"/>
      <w:r w:rsidRPr="00091990">
        <w:t xml:space="preserve"> a state of balance between exterior and interior pressures annulling air flow breaking the cycle that generates condensation.</w:t>
      </w:r>
    </w:p>
    <w:p w:rsidR="003729FD" w:rsidRDefault="003729FD" w:rsidP="003729FD">
      <w:pPr>
        <w:pStyle w:val="Heading2"/>
        <w:keepNext/>
        <w:numPr>
          <w:ilvl w:val="1"/>
          <w:numId w:val="10"/>
        </w:numPr>
        <w:tabs>
          <w:tab w:val="num" w:pos="576"/>
          <w:tab w:val="left" w:pos="851"/>
        </w:tabs>
        <w:ind w:left="576" w:hanging="576"/>
        <w:jc w:val="both"/>
      </w:pPr>
      <w:bookmarkStart w:id="67" w:name="_Toc304269916"/>
      <w:bookmarkStart w:id="68" w:name="_Toc304271147"/>
      <w:proofErr w:type="gramStart"/>
      <w:r w:rsidRPr="00B2313E">
        <w:t>Lightning protection.</w:t>
      </w:r>
      <w:bookmarkEnd w:id="67"/>
      <w:bookmarkEnd w:id="68"/>
      <w:proofErr w:type="gramEnd"/>
    </w:p>
    <w:p w:rsidR="003729FD" w:rsidRDefault="003729FD" w:rsidP="003729FD">
      <w:pPr>
        <w:pStyle w:val="Heading2"/>
        <w:keepNext/>
        <w:numPr>
          <w:ilvl w:val="1"/>
          <w:numId w:val="10"/>
        </w:numPr>
        <w:tabs>
          <w:tab w:val="num" w:pos="576"/>
          <w:tab w:val="left" w:pos="851"/>
        </w:tabs>
        <w:ind w:left="576" w:hanging="576"/>
        <w:jc w:val="both"/>
      </w:pPr>
      <w:bookmarkStart w:id="69" w:name="_Toc304269917"/>
      <w:bookmarkStart w:id="70" w:name="_Toc304271148"/>
      <w:proofErr w:type="gramStart"/>
      <w:r w:rsidRPr="00B2313E">
        <w:t>Location of antennas and receivers.</w:t>
      </w:r>
      <w:bookmarkEnd w:id="69"/>
      <w:bookmarkEnd w:id="70"/>
      <w:proofErr w:type="gramEnd"/>
    </w:p>
    <w:p w:rsidR="003729FD" w:rsidRPr="002F6FA2" w:rsidRDefault="003729FD" w:rsidP="003729FD">
      <w:pPr>
        <w:pStyle w:val="Heading3"/>
        <w:numPr>
          <w:ilvl w:val="2"/>
          <w:numId w:val="10"/>
        </w:numPr>
        <w:tabs>
          <w:tab w:val="clear" w:pos="992"/>
          <w:tab w:val="num" w:pos="720"/>
        </w:tabs>
        <w:ind w:left="720" w:hanging="720"/>
        <w:rPr>
          <w:color w:val="000000"/>
        </w:rPr>
      </w:pPr>
      <w:bookmarkStart w:id="71" w:name="_Toc304269918"/>
      <w:bookmarkStart w:id="72" w:name="_Toc304271149"/>
      <w:r w:rsidRPr="002F6FA2">
        <w:rPr>
          <w:color w:val="000000"/>
        </w:rPr>
        <w:t>On floating Aids to navigation</w:t>
      </w:r>
      <w:bookmarkEnd w:id="71"/>
      <w:bookmarkEnd w:id="72"/>
      <w:r w:rsidRPr="002F6FA2">
        <w:rPr>
          <w:color w:val="000000"/>
        </w:rPr>
        <w:t xml:space="preserve"> </w:t>
      </w:r>
    </w:p>
    <w:p w:rsidR="003729FD" w:rsidRPr="002F6FA2" w:rsidRDefault="003729FD" w:rsidP="003729FD">
      <w:pPr>
        <w:pStyle w:val="BodyText"/>
      </w:pPr>
      <w:r w:rsidRPr="002F6FA2">
        <w:t xml:space="preserve">In the case of floating signals, installing VHF and GPS </w:t>
      </w:r>
      <w:r>
        <w:t>antenna</w:t>
      </w:r>
      <w:r w:rsidRPr="002F6FA2">
        <w:t xml:space="preserve"> at the uppermost section of a superstructure is a disadvantage from the structural point of view of the signal, since this section undergoes the greater oscillation during the synchronic </w:t>
      </w:r>
      <w:proofErr w:type="spellStart"/>
      <w:r w:rsidRPr="002F6FA2">
        <w:t>pendular</w:t>
      </w:r>
      <w:proofErr w:type="spellEnd"/>
      <w:r w:rsidRPr="002F6FA2">
        <w:t xml:space="preserve"> movement displayed by the signal when operating. </w:t>
      </w:r>
    </w:p>
    <w:p w:rsidR="003729FD" w:rsidRDefault="003729FD" w:rsidP="003729FD">
      <w:pPr>
        <w:pStyle w:val="BodyText"/>
      </w:pPr>
      <w:r w:rsidRPr="002F6FA2">
        <w:t xml:space="preserve">This section is the one that strikes the </w:t>
      </w:r>
      <w:proofErr w:type="spellStart"/>
      <w:r w:rsidRPr="002F6FA2">
        <w:t>upperworks</w:t>
      </w:r>
      <w:proofErr w:type="spellEnd"/>
      <w:r w:rsidRPr="002F6FA2">
        <w:t xml:space="preserve"> of a vessel that gets engaged.</w:t>
      </w:r>
    </w:p>
    <w:p w:rsidR="003729FD" w:rsidRPr="005C47DA" w:rsidRDefault="003729FD" w:rsidP="003729FD">
      <w:pPr>
        <w:pStyle w:val="BodyTextFirstIndent2"/>
        <w:jc w:val="center"/>
        <w:rPr>
          <w:lang w:eastAsia="de-DE"/>
        </w:rPr>
      </w:pPr>
      <w:r>
        <w:rPr>
          <w:rFonts w:cs="Arial"/>
          <w:noProof/>
          <w:lang w:eastAsia="en-GB"/>
        </w:rPr>
        <w:drawing>
          <wp:inline distT="0" distB="0" distL="0" distR="0">
            <wp:extent cx="2073275" cy="2306955"/>
            <wp:effectExtent l="0" t="0" r="3175" b="0"/>
            <wp:docPr id="10" name="14 Imagen" descr="casco cho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 Imagen" descr="casco chocado.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73275" cy="2306955"/>
                    </a:xfrm>
                    <a:prstGeom prst="rect">
                      <a:avLst/>
                    </a:prstGeom>
                    <a:noFill/>
                    <a:ln>
                      <a:noFill/>
                    </a:ln>
                  </pic:spPr>
                </pic:pic>
              </a:graphicData>
            </a:graphic>
          </wp:inline>
        </w:drawing>
      </w:r>
    </w:p>
    <w:p w:rsidR="003729FD" w:rsidRPr="00B039B8" w:rsidRDefault="003729FD" w:rsidP="003729FD">
      <w:pPr>
        <w:pStyle w:val="Figure"/>
        <w:rPr>
          <w:lang w:val="en-US"/>
        </w:rPr>
      </w:pPr>
      <w:bookmarkStart w:id="73" w:name="_Toc304271182"/>
      <w:r w:rsidRPr="00427FF4">
        <w:rPr>
          <w:highlight w:val="yellow"/>
          <w:lang w:val="en-US"/>
        </w:rPr>
        <w:t>Title required</w:t>
      </w:r>
      <w:bookmarkEnd w:id="73"/>
    </w:p>
    <w:p w:rsidR="003729FD" w:rsidRPr="002F6FA2" w:rsidRDefault="003729FD" w:rsidP="003729FD">
      <w:pPr>
        <w:pStyle w:val="Heading3"/>
        <w:numPr>
          <w:ilvl w:val="2"/>
          <w:numId w:val="10"/>
        </w:numPr>
        <w:tabs>
          <w:tab w:val="clear" w:pos="992"/>
          <w:tab w:val="num" w:pos="720"/>
        </w:tabs>
        <w:ind w:left="720" w:hanging="720"/>
        <w:rPr>
          <w:color w:val="000000"/>
        </w:rPr>
      </w:pPr>
      <w:bookmarkStart w:id="74" w:name="_Toc304269919"/>
      <w:bookmarkStart w:id="75" w:name="_Toc304271150"/>
      <w:r w:rsidRPr="002F6FA2">
        <w:rPr>
          <w:color w:val="000000"/>
        </w:rPr>
        <w:t>On fixed Aids to navigation</w:t>
      </w:r>
      <w:bookmarkEnd w:id="74"/>
      <w:bookmarkEnd w:id="75"/>
      <w:r w:rsidRPr="002F6FA2">
        <w:rPr>
          <w:color w:val="000000"/>
        </w:rPr>
        <w:t xml:space="preserve"> </w:t>
      </w:r>
    </w:p>
    <w:p w:rsidR="003729FD" w:rsidRPr="002F6FA2" w:rsidRDefault="003729FD" w:rsidP="003729FD">
      <w:pPr>
        <w:pStyle w:val="BodyText"/>
      </w:pPr>
      <w:r w:rsidRPr="002F6FA2">
        <w:t xml:space="preserve">For this type of signals, the greater the coverage of the signals, the higher the VHF antenna may be installed, and the better physical </w:t>
      </w:r>
      <w:r>
        <w:t>protection it may be conferred.</w:t>
      </w:r>
    </w:p>
    <w:p w:rsidR="003729FD" w:rsidRPr="002F6FA2" w:rsidRDefault="003729FD" w:rsidP="003729FD">
      <w:pPr>
        <w:pStyle w:val="BodyText"/>
      </w:pPr>
      <w:r w:rsidRPr="002F6FA2">
        <w:t>Likewise, fixed signals such as beacons and lighthouses are rarely placed close to navigation channels, avoiding in this way, being engaged by vessels.</w:t>
      </w:r>
    </w:p>
    <w:p w:rsidR="003729FD" w:rsidRPr="002F6FA2" w:rsidRDefault="003729FD" w:rsidP="003729FD">
      <w:pPr>
        <w:pStyle w:val="BodyText"/>
      </w:pPr>
      <w:r w:rsidRPr="002F6FA2">
        <w:t xml:space="preserve">Nonetheless, when close to the shore, there is a chance of exposure to other physical hazards such as vandalism, for which no protection can be applied without interfering with the normal performance of the </w:t>
      </w:r>
      <w:r>
        <w:t>antenna</w:t>
      </w:r>
      <w:r w:rsidRPr="002F6FA2">
        <w:t>.</w:t>
      </w:r>
    </w:p>
    <w:p w:rsidR="003729FD" w:rsidRPr="002F6FA2" w:rsidRDefault="003729FD" w:rsidP="003729FD">
      <w:pPr>
        <w:pStyle w:val="BodyText"/>
      </w:pPr>
      <w:r w:rsidRPr="002F6FA2">
        <w:t>It is of key importance that the horizon be clear and without shadows to enable the broadest range of VHF propagation in accordance with the power of the equipment.</w:t>
      </w:r>
    </w:p>
    <w:p w:rsidR="003729FD" w:rsidRDefault="003729FD" w:rsidP="003729FD">
      <w:pPr>
        <w:pStyle w:val="BodyText"/>
      </w:pPr>
      <w:r w:rsidRPr="002F6FA2">
        <w:t xml:space="preserve">As regards installations placed in port areas, there may not </w:t>
      </w:r>
      <w:proofErr w:type="gramStart"/>
      <w:r w:rsidRPr="002F6FA2">
        <w:t>exist</w:t>
      </w:r>
      <w:proofErr w:type="gramEnd"/>
      <w:r w:rsidRPr="002F6FA2">
        <w:t xml:space="preserve"> a straight line of sight toward the monitoring station, in which case it may be necessary to install a repeating system to triangulate the information to the station of reception.</w:t>
      </w:r>
    </w:p>
    <w:p w:rsidR="003729FD" w:rsidRPr="00B454CE" w:rsidRDefault="003729FD" w:rsidP="003729FD">
      <w:pPr>
        <w:pStyle w:val="Heading3"/>
        <w:numPr>
          <w:ilvl w:val="2"/>
          <w:numId w:val="10"/>
        </w:numPr>
        <w:tabs>
          <w:tab w:val="clear" w:pos="992"/>
          <w:tab w:val="num" w:pos="720"/>
        </w:tabs>
        <w:ind w:left="720" w:hanging="720"/>
        <w:rPr>
          <w:color w:val="000000"/>
        </w:rPr>
      </w:pPr>
      <w:bookmarkStart w:id="76" w:name="_Toc304269920"/>
      <w:bookmarkStart w:id="77" w:name="_Toc304271151"/>
      <w:r w:rsidRPr="00B454CE">
        <w:rPr>
          <w:color w:val="000000"/>
        </w:rPr>
        <w:t xml:space="preserve">GPS </w:t>
      </w:r>
      <w:r>
        <w:rPr>
          <w:color w:val="000000"/>
        </w:rPr>
        <w:t>Antenna</w:t>
      </w:r>
      <w:bookmarkEnd w:id="76"/>
      <w:bookmarkEnd w:id="77"/>
    </w:p>
    <w:p w:rsidR="003729FD" w:rsidRPr="00B454CE" w:rsidRDefault="003729FD" w:rsidP="003729FD">
      <w:pPr>
        <w:pStyle w:val="BodyText"/>
      </w:pPr>
      <w:r w:rsidRPr="00B454CE">
        <w:t>When planning the installation of a GPS antenna on an AtoN, it is priority that it be fully absent of any vertical obstruction at all times, considering as well, the visual angles of vertical divergence.</w:t>
      </w:r>
    </w:p>
    <w:p w:rsidR="003729FD" w:rsidRPr="00B454CE" w:rsidRDefault="003729FD" w:rsidP="003729FD">
      <w:pPr>
        <w:pStyle w:val="BodyText"/>
      </w:pPr>
      <w:r w:rsidRPr="00B454CE">
        <w:t xml:space="preserve">It is important to study thoroughly the position of satellites as per geographic location. </w:t>
      </w:r>
      <w:r>
        <w:t xml:space="preserve"> </w:t>
      </w:r>
      <w:r w:rsidRPr="00B454CE">
        <w:t>This information is critical to locate the minimum number of satellites in the shortest time possible, to ensure effective synchronization.</w:t>
      </w:r>
    </w:p>
    <w:p w:rsidR="003729FD" w:rsidRPr="00B454CE" w:rsidRDefault="003729FD" w:rsidP="003729FD">
      <w:pPr>
        <w:pStyle w:val="BodyText"/>
      </w:pPr>
      <w:r w:rsidRPr="00B454CE">
        <w:lastRenderedPageBreak/>
        <w:t>As long as the search sequence and reception of GPS signals may be optimized and synchronized for transmission, the timeframe of the equipment’s synchronization phase may be narrowed, rendering reduced energy use.</w:t>
      </w:r>
    </w:p>
    <w:p w:rsidR="003729FD" w:rsidRDefault="003729FD" w:rsidP="003729FD">
      <w:pPr>
        <w:pStyle w:val="Heading2"/>
        <w:keepNext/>
        <w:numPr>
          <w:ilvl w:val="1"/>
          <w:numId w:val="10"/>
        </w:numPr>
        <w:tabs>
          <w:tab w:val="num" w:pos="576"/>
          <w:tab w:val="left" w:pos="851"/>
        </w:tabs>
        <w:ind w:left="576" w:hanging="576"/>
        <w:jc w:val="both"/>
      </w:pPr>
      <w:bookmarkStart w:id="78" w:name="_Toc304269921"/>
      <w:bookmarkStart w:id="79" w:name="_Toc304271152"/>
      <w:proofErr w:type="gramStart"/>
      <w:r w:rsidRPr="00B2313E">
        <w:t>Protection from physical damage.</w:t>
      </w:r>
      <w:bookmarkEnd w:id="78"/>
      <w:bookmarkEnd w:id="79"/>
      <w:proofErr w:type="gramEnd"/>
    </w:p>
    <w:p w:rsidR="003729FD" w:rsidRPr="00427FF4" w:rsidRDefault="003729FD" w:rsidP="003729FD">
      <w:pPr>
        <w:pStyle w:val="BodyText"/>
        <w:rPr>
          <w:lang w:eastAsia="de-DE"/>
        </w:rPr>
      </w:pPr>
    </w:p>
    <w:p w:rsidR="003729FD" w:rsidRDefault="003729FD" w:rsidP="003729FD">
      <w:pPr>
        <w:pStyle w:val="Heading2"/>
        <w:keepNext/>
        <w:numPr>
          <w:ilvl w:val="1"/>
          <w:numId w:val="10"/>
        </w:numPr>
        <w:tabs>
          <w:tab w:val="num" w:pos="576"/>
          <w:tab w:val="left" w:pos="851"/>
        </w:tabs>
        <w:ind w:left="576" w:hanging="576"/>
        <w:jc w:val="both"/>
      </w:pPr>
      <w:bookmarkStart w:id="80" w:name="_Toc304269922"/>
      <w:bookmarkStart w:id="81" w:name="_Toc304271153"/>
      <w:r w:rsidRPr="00B2313E">
        <w:t>Hard wired or plug connections.</w:t>
      </w:r>
      <w:bookmarkEnd w:id="80"/>
      <w:bookmarkEnd w:id="81"/>
    </w:p>
    <w:p w:rsidR="003729FD" w:rsidRPr="00F00AA7" w:rsidRDefault="003729FD" w:rsidP="003729FD">
      <w:pPr>
        <w:pStyle w:val="BodyText"/>
      </w:pPr>
      <w:r w:rsidRPr="00F00AA7">
        <w:t>The weather conditions which AIS AtoN have to endure, may affect normal functioning thus shortening their lifespan.</w:t>
      </w:r>
    </w:p>
    <w:p w:rsidR="003729FD" w:rsidRPr="00F00AA7" w:rsidRDefault="003729FD" w:rsidP="003729FD">
      <w:pPr>
        <w:pStyle w:val="BodyText"/>
      </w:pPr>
      <w:r w:rsidRPr="00F00AA7">
        <w:t xml:space="preserve">It is of utmost importance that VHF and GPS wiring be well protected. </w:t>
      </w:r>
      <w:r>
        <w:t xml:space="preserve"> </w:t>
      </w:r>
      <w:r w:rsidRPr="00F00AA7">
        <w:t xml:space="preserve">In the case of GPS </w:t>
      </w:r>
      <w:r>
        <w:t>antenna</w:t>
      </w:r>
      <w:r w:rsidRPr="00F00AA7">
        <w:t>, when they are not integrated in non-integrated equipment.</w:t>
      </w:r>
    </w:p>
    <w:p w:rsidR="003729FD" w:rsidRPr="00F00AA7" w:rsidRDefault="003729FD" w:rsidP="003729FD">
      <w:pPr>
        <w:pStyle w:val="BodyText"/>
      </w:pPr>
      <w:r w:rsidRPr="00F00AA7">
        <w:t>Deterioration and loss of flexibility and malleability of cables due to climate, UV rays and temperature gradient, plus mesh oxidation, lead to reduction or even loss of conductivity and increase of impedance.</w:t>
      </w:r>
    </w:p>
    <w:p w:rsidR="003729FD" w:rsidRDefault="003729FD" w:rsidP="003729FD">
      <w:pPr>
        <w:pStyle w:val="Heading2"/>
        <w:keepNext/>
        <w:numPr>
          <w:ilvl w:val="1"/>
          <w:numId w:val="10"/>
        </w:numPr>
        <w:tabs>
          <w:tab w:val="num" w:pos="576"/>
          <w:tab w:val="left" w:pos="851"/>
        </w:tabs>
        <w:ind w:left="576" w:hanging="576"/>
        <w:jc w:val="both"/>
      </w:pPr>
      <w:bookmarkStart w:id="82" w:name="_Toc304269923"/>
      <w:bookmarkStart w:id="83" w:name="_Toc304271154"/>
      <w:proofErr w:type="gramStart"/>
      <w:r w:rsidRPr="00B2313E">
        <w:t>Power supply adequate for current spikes.</w:t>
      </w:r>
      <w:bookmarkEnd w:id="82"/>
      <w:bookmarkEnd w:id="83"/>
      <w:proofErr w:type="gramEnd"/>
    </w:p>
    <w:p w:rsidR="003729FD" w:rsidRPr="00F00AA7" w:rsidRDefault="003729FD" w:rsidP="003729FD">
      <w:pPr>
        <w:pStyle w:val="BodyText"/>
      </w:pPr>
      <w:r w:rsidRPr="00F00AA7">
        <w:t>In terms of elec</w:t>
      </w:r>
      <w:r>
        <w:t>trical energy used by equipment</w:t>
      </w:r>
      <w:r w:rsidRPr="00F00AA7">
        <w:t xml:space="preserve"> in standby mode, synchronization and transmission are generally fed by a photovoltaic generator.  The later must be designed in such a way that the required power is delivered in every phase, and any energy imbalance is avoided should greater intensity be needed during the more demanding phases of the equipment’s operation.</w:t>
      </w:r>
    </w:p>
    <w:p w:rsidR="003729FD" w:rsidRDefault="003729FD" w:rsidP="003729FD">
      <w:pPr>
        <w:pStyle w:val="Heading2"/>
        <w:keepNext/>
        <w:numPr>
          <w:ilvl w:val="1"/>
          <w:numId w:val="10"/>
        </w:numPr>
        <w:tabs>
          <w:tab w:val="num" w:pos="576"/>
          <w:tab w:val="left" w:pos="851"/>
        </w:tabs>
        <w:ind w:left="576" w:hanging="576"/>
        <w:jc w:val="both"/>
      </w:pPr>
      <w:bookmarkStart w:id="84" w:name="_Toc304269924"/>
      <w:bookmarkStart w:id="85" w:name="_Toc304271155"/>
      <w:proofErr w:type="gramStart"/>
      <w:r w:rsidRPr="00B2313E">
        <w:t>Selection of equipment.</w:t>
      </w:r>
      <w:bookmarkEnd w:id="84"/>
      <w:bookmarkEnd w:id="85"/>
      <w:proofErr w:type="gramEnd"/>
    </w:p>
    <w:p w:rsidR="003729FD" w:rsidRPr="00242194" w:rsidRDefault="003729FD" w:rsidP="003729FD">
      <w:pPr>
        <w:pStyle w:val="Heading3"/>
        <w:numPr>
          <w:ilvl w:val="2"/>
          <w:numId w:val="10"/>
        </w:numPr>
        <w:tabs>
          <w:tab w:val="clear" w:pos="992"/>
          <w:tab w:val="num" w:pos="720"/>
        </w:tabs>
        <w:ind w:left="720" w:hanging="720"/>
        <w:rPr>
          <w:rFonts w:cs="Arial"/>
        </w:rPr>
      </w:pPr>
      <w:bookmarkStart w:id="86" w:name="_Toc303593819"/>
      <w:bookmarkStart w:id="87" w:name="_Toc304269925"/>
      <w:bookmarkStart w:id="88" w:name="_Toc304271156"/>
      <w:r w:rsidRPr="00F00AA7">
        <w:rPr>
          <w:color w:val="000000"/>
        </w:rPr>
        <w:t>Advantages</w:t>
      </w:r>
      <w:bookmarkEnd w:id="86"/>
      <w:bookmarkEnd w:id="87"/>
      <w:bookmarkEnd w:id="88"/>
    </w:p>
    <w:p w:rsidR="003729FD" w:rsidRPr="00215CAF" w:rsidRDefault="003729FD" w:rsidP="003729FD">
      <w:pPr>
        <w:pStyle w:val="Bullet1"/>
        <w:tabs>
          <w:tab w:val="clear" w:pos="993"/>
          <w:tab w:val="num" w:pos="1134"/>
        </w:tabs>
        <w:ind w:left="1134" w:hanging="567"/>
      </w:pPr>
      <w:r w:rsidRPr="00215CAF">
        <w:t>Favo</w:t>
      </w:r>
      <w:r>
        <w:t>u</w:t>
      </w:r>
      <w:r w:rsidRPr="00215CAF">
        <w:t>rable cost-benefit ratio</w:t>
      </w:r>
      <w:r>
        <w:t>;</w:t>
      </w:r>
    </w:p>
    <w:p w:rsidR="003729FD" w:rsidRPr="00215CAF" w:rsidRDefault="003729FD" w:rsidP="003729FD">
      <w:pPr>
        <w:pStyle w:val="Bullet1"/>
        <w:tabs>
          <w:tab w:val="clear" w:pos="993"/>
          <w:tab w:val="num" w:pos="1134"/>
        </w:tabs>
        <w:ind w:left="1134" w:hanging="567"/>
      </w:pPr>
      <w:r w:rsidRPr="00215CAF">
        <w:t>Small size suitable for installation</w:t>
      </w:r>
      <w:r>
        <w:t>;</w:t>
      </w:r>
    </w:p>
    <w:p w:rsidR="003729FD" w:rsidRPr="00215CAF" w:rsidRDefault="003729FD" w:rsidP="003729FD">
      <w:pPr>
        <w:pStyle w:val="Bullet1"/>
        <w:tabs>
          <w:tab w:val="clear" w:pos="993"/>
          <w:tab w:val="num" w:pos="1134"/>
        </w:tabs>
        <w:ind w:left="1134" w:hanging="567"/>
      </w:pPr>
      <w:r w:rsidRPr="00215CAF">
        <w:t>Setting-friendly</w:t>
      </w:r>
      <w:r>
        <w:t xml:space="preserve">, </w:t>
      </w:r>
      <w:r w:rsidRPr="00215CAF">
        <w:t>Soft enjoyable and intuitive configuration</w:t>
      </w:r>
      <w:r>
        <w:t>;</w:t>
      </w:r>
    </w:p>
    <w:p w:rsidR="003729FD" w:rsidRPr="00215CAF" w:rsidRDefault="003729FD" w:rsidP="003729FD">
      <w:pPr>
        <w:pStyle w:val="Bullet1"/>
        <w:tabs>
          <w:tab w:val="clear" w:pos="993"/>
          <w:tab w:val="num" w:pos="1134"/>
        </w:tabs>
        <w:ind w:left="1134" w:hanging="567"/>
      </w:pPr>
      <w:r w:rsidRPr="00215CAF">
        <w:t>Upgrade easy to perform</w:t>
      </w:r>
      <w:r>
        <w:t>;</w:t>
      </w:r>
    </w:p>
    <w:p w:rsidR="003729FD" w:rsidRPr="00215CAF" w:rsidRDefault="003729FD" w:rsidP="003729FD">
      <w:pPr>
        <w:pStyle w:val="Bullet1"/>
        <w:tabs>
          <w:tab w:val="clear" w:pos="993"/>
          <w:tab w:val="num" w:pos="1134"/>
        </w:tabs>
        <w:ind w:left="1134" w:hanging="567"/>
      </w:pPr>
      <w:r w:rsidRPr="00215CAF">
        <w:t>After-sales service</w:t>
      </w:r>
      <w:r>
        <w:t>;</w:t>
      </w:r>
    </w:p>
    <w:p w:rsidR="003729FD" w:rsidRPr="00215CAF" w:rsidRDefault="003729FD" w:rsidP="003729FD">
      <w:pPr>
        <w:pStyle w:val="Bullet1"/>
        <w:tabs>
          <w:tab w:val="clear" w:pos="993"/>
          <w:tab w:val="num" w:pos="1134"/>
        </w:tabs>
        <w:ind w:left="1134" w:hanging="567"/>
      </w:pPr>
      <w:r>
        <w:t>C</w:t>
      </w:r>
      <w:r w:rsidRPr="00215CAF">
        <w:t>apacity expansion at the hardware and software</w:t>
      </w:r>
      <w:r>
        <w:t>;</w:t>
      </w:r>
    </w:p>
    <w:p w:rsidR="003729FD" w:rsidRPr="00215CAF" w:rsidRDefault="003729FD" w:rsidP="003729FD">
      <w:pPr>
        <w:pStyle w:val="Bullet1"/>
        <w:tabs>
          <w:tab w:val="clear" w:pos="993"/>
          <w:tab w:val="num" w:pos="1134"/>
        </w:tabs>
        <w:ind w:left="1134" w:hanging="567"/>
      </w:pPr>
      <w:r>
        <w:t>D</w:t>
      </w:r>
      <w:r w:rsidRPr="00215CAF">
        <w:t>ifferent hardware solutions adaptable to the equipment base</w:t>
      </w:r>
      <w:r>
        <w:t>;</w:t>
      </w:r>
    </w:p>
    <w:p w:rsidR="003729FD" w:rsidRPr="00215CAF" w:rsidRDefault="003729FD" w:rsidP="003729FD">
      <w:pPr>
        <w:pStyle w:val="Bullet1"/>
        <w:tabs>
          <w:tab w:val="clear" w:pos="993"/>
          <w:tab w:val="num" w:pos="1134"/>
        </w:tabs>
        <w:ind w:left="1134" w:hanging="567"/>
      </w:pPr>
      <w:r w:rsidRPr="00215CAF">
        <w:t>External LED status indicators</w:t>
      </w:r>
      <w:r>
        <w:t>;</w:t>
      </w:r>
    </w:p>
    <w:p w:rsidR="003729FD" w:rsidRDefault="003729FD" w:rsidP="003729FD">
      <w:pPr>
        <w:pStyle w:val="Bullet1"/>
        <w:tabs>
          <w:tab w:val="clear" w:pos="993"/>
          <w:tab w:val="num" w:pos="1134"/>
        </w:tabs>
        <w:ind w:left="1134" w:hanging="567"/>
      </w:pPr>
      <w:r w:rsidRPr="00215CAF">
        <w:t>Integrated device, easy to install</w:t>
      </w:r>
      <w:r>
        <w:t>;</w:t>
      </w:r>
    </w:p>
    <w:p w:rsidR="003729FD" w:rsidRPr="002D60C8" w:rsidRDefault="003729FD" w:rsidP="003729FD">
      <w:pPr>
        <w:pStyle w:val="Bullet1"/>
        <w:tabs>
          <w:tab w:val="clear" w:pos="993"/>
          <w:tab w:val="num" w:pos="1134"/>
        </w:tabs>
        <w:ind w:left="1134" w:hanging="567"/>
        <w:rPr>
          <w:lang w:val="en-US"/>
        </w:rPr>
      </w:pPr>
      <w:r w:rsidRPr="002D60C8">
        <w:rPr>
          <w:lang w:val="en-US"/>
        </w:rPr>
        <w:t>External connection</w:t>
      </w:r>
      <w:r>
        <w:rPr>
          <w:lang w:val="en-US"/>
        </w:rPr>
        <w:t xml:space="preserve">, (Example: </w:t>
      </w:r>
      <w:r w:rsidRPr="002D60C8">
        <w:rPr>
          <w:lang w:val="en-US"/>
        </w:rPr>
        <w:t>military-style</w:t>
      </w:r>
      <w:r>
        <w:rPr>
          <w:lang w:val="en-US"/>
        </w:rPr>
        <w:t>).</w:t>
      </w:r>
    </w:p>
    <w:p w:rsidR="003729FD" w:rsidRPr="00F00AA7" w:rsidRDefault="003729FD" w:rsidP="003729FD">
      <w:pPr>
        <w:pStyle w:val="Heading3"/>
        <w:numPr>
          <w:ilvl w:val="2"/>
          <w:numId w:val="10"/>
        </w:numPr>
        <w:tabs>
          <w:tab w:val="clear" w:pos="992"/>
          <w:tab w:val="num" w:pos="720"/>
        </w:tabs>
        <w:ind w:left="720" w:hanging="720"/>
        <w:rPr>
          <w:color w:val="000000"/>
        </w:rPr>
      </w:pPr>
      <w:bookmarkStart w:id="89" w:name="_Toc303593820"/>
      <w:bookmarkStart w:id="90" w:name="_Toc304269926"/>
      <w:bookmarkStart w:id="91" w:name="_Toc304271157"/>
      <w:r w:rsidRPr="00F00AA7">
        <w:rPr>
          <w:color w:val="000000"/>
        </w:rPr>
        <w:t>Issues to consider</w:t>
      </w:r>
      <w:bookmarkEnd w:id="89"/>
      <w:bookmarkEnd w:id="90"/>
      <w:bookmarkEnd w:id="91"/>
    </w:p>
    <w:p w:rsidR="003729FD" w:rsidRDefault="003729FD" w:rsidP="003729FD">
      <w:pPr>
        <w:pStyle w:val="Bullet1"/>
        <w:tabs>
          <w:tab w:val="clear" w:pos="993"/>
          <w:tab w:val="num" w:pos="1134"/>
        </w:tabs>
        <w:ind w:left="1134" w:hanging="567"/>
      </w:pPr>
      <w:r>
        <w:t>N</w:t>
      </w:r>
      <w:r w:rsidRPr="00FD68DD">
        <w:t>ot have incorporated protections against atmospheric discharges</w:t>
      </w:r>
      <w:r>
        <w:t>;</w:t>
      </w:r>
    </w:p>
    <w:p w:rsidR="003729FD" w:rsidRPr="00FD68DD" w:rsidRDefault="003729FD" w:rsidP="003729FD">
      <w:pPr>
        <w:pStyle w:val="Bullet1"/>
        <w:tabs>
          <w:tab w:val="clear" w:pos="993"/>
          <w:tab w:val="num" w:pos="1134"/>
        </w:tabs>
        <w:ind w:left="1134" w:hanging="567"/>
      </w:pPr>
      <w:r>
        <w:t>N</w:t>
      </w:r>
      <w:r w:rsidRPr="00FD68DD">
        <w:t>ot work properly with any GPS antenna, it only works with some antennas 3.2V</w:t>
      </w:r>
      <w:r>
        <w:t>;</w:t>
      </w:r>
    </w:p>
    <w:p w:rsidR="003729FD" w:rsidRPr="00FD68DD" w:rsidRDefault="003729FD" w:rsidP="003729FD">
      <w:pPr>
        <w:pStyle w:val="Bullet1"/>
        <w:tabs>
          <w:tab w:val="clear" w:pos="993"/>
          <w:tab w:val="num" w:pos="1134"/>
        </w:tabs>
        <w:ind w:left="1134" w:hanging="567"/>
      </w:pPr>
      <w:r w:rsidRPr="00FD68DD">
        <w:t>Complicated repair / maintenance on site.</w:t>
      </w:r>
    </w:p>
    <w:p w:rsidR="003729FD" w:rsidRDefault="003729FD" w:rsidP="003729FD">
      <w:pPr>
        <w:pStyle w:val="Heading2"/>
        <w:keepNext/>
        <w:numPr>
          <w:ilvl w:val="1"/>
          <w:numId w:val="10"/>
        </w:numPr>
        <w:tabs>
          <w:tab w:val="num" w:pos="576"/>
          <w:tab w:val="left" w:pos="851"/>
        </w:tabs>
        <w:ind w:left="576" w:hanging="576"/>
        <w:jc w:val="both"/>
      </w:pPr>
      <w:bookmarkStart w:id="92" w:name="_Toc304269927"/>
      <w:bookmarkStart w:id="93" w:name="_Toc304271158"/>
      <w:r w:rsidRPr="00B2313E">
        <w:t>Security of mounting against shock loading &amp; vibration</w:t>
      </w:r>
      <w:bookmarkEnd w:id="92"/>
      <w:bookmarkEnd w:id="93"/>
    </w:p>
    <w:p w:rsidR="003729FD" w:rsidRPr="00427FF4" w:rsidRDefault="003729FD" w:rsidP="003729FD">
      <w:pPr>
        <w:pStyle w:val="BodyText"/>
        <w:rPr>
          <w:lang w:eastAsia="de-DE"/>
        </w:rPr>
      </w:pPr>
    </w:p>
    <w:p w:rsidR="003729FD" w:rsidRPr="00B2313E" w:rsidRDefault="003729FD" w:rsidP="003729FD">
      <w:pPr>
        <w:pStyle w:val="Heading1"/>
        <w:numPr>
          <w:ilvl w:val="0"/>
          <w:numId w:val="10"/>
        </w:numPr>
        <w:tabs>
          <w:tab w:val="clear" w:pos="567"/>
          <w:tab w:val="num" w:pos="432"/>
        </w:tabs>
        <w:ind w:left="432" w:hanging="432"/>
      </w:pPr>
      <w:bookmarkStart w:id="94" w:name="_Toc304269928"/>
      <w:bookmarkStart w:id="95" w:name="_Toc304271159"/>
      <w:r w:rsidRPr="00B2313E">
        <w:t>Commissioning &amp; Testing</w:t>
      </w:r>
      <w:bookmarkEnd w:id="94"/>
      <w:bookmarkEnd w:id="95"/>
    </w:p>
    <w:p w:rsidR="003729FD" w:rsidRPr="00B2313E" w:rsidRDefault="003729FD" w:rsidP="003729FD">
      <w:pPr>
        <w:rPr>
          <w:i/>
        </w:rPr>
      </w:pPr>
      <w:r w:rsidRPr="00B2313E">
        <w:rPr>
          <w:i/>
        </w:rPr>
        <w:t>Note – Check GLA commissioning sheets &amp; data</w:t>
      </w:r>
    </w:p>
    <w:p w:rsidR="003729FD" w:rsidRDefault="003729FD" w:rsidP="003729FD">
      <w:pPr>
        <w:pStyle w:val="Heading2"/>
        <w:keepNext/>
        <w:numPr>
          <w:ilvl w:val="1"/>
          <w:numId w:val="10"/>
        </w:numPr>
        <w:tabs>
          <w:tab w:val="num" w:pos="576"/>
          <w:tab w:val="left" w:pos="851"/>
        </w:tabs>
        <w:ind w:left="576" w:hanging="576"/>
        <w:jc w:val="both"/>
      </w:pPr>
      <w:bookmarkStart w:id="96" w:name="_Toc304269929"/>
      <w:bookmarkStart w:id="97" w:name="_Toc304271160"/>
      <w:r w:rsidRPr="00B2313E">
        <w:lastRenderedPageBreak/>
        <w:t>Message testing</w:t>
      </w:r>
      <w:bookmarkEnd w:id="96"/>
      <w:bookmarkEnd w:id="97"/>
    </w:p>
    <w:p w:rsidR="003729FD" w:rsidRPr="009755B8" w:rsidRDefault="003729FD" w:rsidP="003729FD">
      <w:pPr>
        <w:pStyle w:val="Heading3"/>
        <w:numPr>
          <w:ilvl w:val="2"/>
          <w:numId w:val="10"/>
        </w:numPr>
        <w:tabs>
          <w:tab w:val="clear" w:pos="992"/>
          <w:tab w:val="num" w:pos="720"/>
        </w:tabs>
        <w:ind w:left="720" w:hanging="720"/>
      </w:pPr>
      <w:bookmarkStart w:id="98" w:name="_Toc304269930"/>
      <w:bookmarkStart w:id="99" w:name="_Toc304271161"/>
      <w:r w:rsidRPr="009755B8">
        <w:t>Laboratory tests</w:t>
      </w:r>
      <w:bookmarkEnd w:id="98"/>
      <w:bookmarkEnd w:id="99"/>
    </w:p>
    <w:p w:rsidR="003729FD" w:rsidRPr="004028FB" w:rsidRDefault="003729FD" w:rsidP="003729FD">
      <w:pPr>
        <w:pStyle w:val="BodyText"/>
      </w:pPr>
      <w:r w:rsidRPr="004028FB">
        <w:t xml:space="preserve">It is important to set the measurement protocol in the tests that are performed on new equipment to be incorporated into stock and to those devices returning from the buoy station after a replacement for preventive maintenance. </w:t>
      </w:r>
      <w:r>
        <w:t xml:space="preserve"> </w:t>
      </w:r>
      <w:r w:rsidRPr="004028FB">
        <w:t>These measurements include operating current and voltage and stability to acquire GPS signals and subsequent transmission.</w:t>
      </w:r>
    </w:p>
    <w:p w:rsidR="003729FD" w:rsidRPr="00751F31" w:rsidRDefault="003729FD" w:rsidP="003729FD">
      <w:pPr>
        <w:pStyle w:val="Heading3"/>
        <w:numPr>
          <w:ilvl w:val="2"/>
          <w:numId w:val="10"/>
        </w:numPr>
        <w:tabs>
          <w:tab w:val="clear" w:pos="992"/>
          <w:tab w:val="num" w:pos="720"/>
        </w:tabs>
        <w:ind w:left="720" w:hanging="720"/>
        <w:rPr>
          <w:color w:val="000000"/>
        </w:rPr>
      </w:pPr>
      <w:bookmarkStart w:id="100" w:name="_Toc288921907"/>
      <w:bookmarkStart w:id="101" w:name="_Toc304269931"/>
      <w:bookmarkStart w:id="102" w:name="_Toc304271162"/>
      <w:r w:rsidRPr="00751F31">
        <w:rPr>
          <w:color w:val="000000"/>
        </w:rPr>
        <w:t>Description of equipment used</w:t>
      </w:r>
      <w:bookmarkEnd w:id="100"/>
      <w:bookmarkEnd w:id="101"/>
      <w:bookmarkEnd w:id="102"/>
    </w:p>
    <w:p w:rsidR="003729FD" w:rsidRPr="00751F31" w:rsidRDefault="003729FD" w:rsidP="003729FD">
      <w:pPr>
        <w:pStyle w:val="BodyText"/>
      </w:pPr>
      <w:r w:rsidRPr="00751F31">
        <w:t xml:space="preserve">The test consists of measuring the consumption of the equipment at the time and then </w:t>
      </w:r>
      <w:proofErr w:type="spellStart"/>
      <w:r w:rsidRPr="00751F31">
        <w:t>analyze</w:t>
      </w:r>
      <w:proofErr w:type="spellEnd"/>
      <w:r w:rsidRPr="00751F31">
        <w:t xml:space="preserve"> whether the transmission power and frequency comply with pre-configured on the AIS-AtoN.</w:t>
      </w:r>
    </w:p>
    <w:p w:rsidR="003729FD" w:rsidRPr="00751F31" w:rsidRDefault="003729FD" w:rsidP="003729FD">
      <w:pPr>
        <w:pStyle w:val="BodyText"/>
      </w:pPr>
      <w:r w:rsidRPr="00751F31">
        <w:t>The devices used are:</w:t>
      </w:r>
    </w:p>
    <w:p w:rsidR="003729FD" w:rsidRPr="00751F31" w:rsidRDefault="003729FD" w:rsidP="003729FD">
      <w:pPr>
        <w:pStyle w:val="Bullet1"/>
        <w:tabs>
          <w:tab w:val="clear" w:pos="993"/>
          <w:tab w:val="num" w:pos="1134"/>
        </w:tabs>
        <w:ind w:left="1134" w:hanging="567"/>
      </w:pPr>
      <w:r w:rsidRPr="00751F31">
        <w:t xml:space="preserve">Two </w:t>
      </w:r>
      <w:proofErr w:type="spellStart"/>
      <w:r w:rsidRPr="00751F31">
        <w:t>multimeters</w:t>
      </w:r>
      <w:proofErr w:type="spellEnd"/>
      <w:r w:rsidRPr="00751F31">
        <w:t xml:space="preserve"> Fluke 289 (</w:t>
      </w:r>
      <w:proofErr w:type="spellStart"/>
      <w:r w:rsidRPr="00751F31">
        <w:t>Multimeter</w:t>
      </w:r>
      <w:proofErr w:type="spellEnd"/>
      <w:r w:rsidRPr="00751F31">
        <w:t xml:space="preserve"> with PC data link)</w:t>
      </w:r>
      <w:r>
        <w:t>;</w:t>
      </w:r>
    </w:p>
    <w:p w:rsidR="003729FD" w:rsidRPr="00751F31" w:rsidRDefault="003729FD" w:rsidP="003729FD">
      <w:pPr>
        <w:pStyle w:val="Bullet1"/>
        <w:tabs>
          <w:tab w:val="clear" w:pos="993"/>
          <w:tab w:val="num" w:pos="1134"/>
        </w:tabs>
        <w:ind w:left="1134" w:hanging="567"/>
      </w:pPr>
      <w:r w:rsidRPr="00751F31">
        <w:t>Two Notebooks with Fluke View Forms program installed</w:t>
      </w:r>
      <w:r>
        <w:t>;</w:t>
      </w:r>
    </w:p>
    <w:p w:rsidR="003729FD" w:rsidRPr="00751F31" w:rsidRDefault="003729FD" w:rsidP="003729FD">
      <w:pPr>
        <w:pStyle w:val="Bullet1"/>
        <w:tabs>
          <w:tab w:val="clear" w:pos="993"/>
          <w:tab w:val="num" w:pos="1134"/>
        </w:tabs>
        <w:ind w:left="1134" w:hanging="567"/>
      </w:pPr>
      <w:r w:rsidRPr="00751F31">
        <w:t>Configuration cable modified to facilitate the measurements</w:t>
      </w:r>
      <w:r>
        <w:t>;</w:t>
      </w:r>
    </w:p>
    <w:p w:rsidR="003729FD" w:rsidRPr="00751F31" w:rsidRDefault="003729FD" w:rsidP="003729FD">
      <w:pPr>
        <w:pStyle w:val="Bullet1"/>
        <w:tabs>
          <w:tab w:val="clear" w:pos="993"/>
          <w:tab w:val="num" w:pos="1134"/>
        </w:tabs>
        <w:ind w:left="1134" w:hanging="567"/>
      </w:pPr>
      <w:r w:rsidRPr="00751F31">
        <w:t xml:space="preserve">Equipment or AIS test </w:t>
      </w:r>
      <w:r>
        <w:t>AtoN;</w:t>
      </w:r>
    </w:p>
    <w:p w:rsidR="003729FD" w:rsidRDefault="003729FD" w:rsidP="003729FD">
      <w:pPr>
        <w:pStyle w:val="Bullet1"/>
        <w:tabs>
          <w:tab w:val="clear" w:pos="993"/>
          <w:tab w:val="num" w:pos="1134"/>
        </w:tabs>
        <w:ind w:left="1134" w:hanging="567"/>
      </w:pPr>
      <w:r w:rsidRPr="00751F31">
        <w:t>Power supply</w:t>
      </w:r>
      <w:r>
        <w:t>.</w:t>
      </w:r>
    </w:p>
    <w:p w:rsidR="003729FD" w:rsidRPr="00751F31" w:rsidRDefault="003729FD" w:rsidP="003729FD">
      <w:pPr>
        <w:pStyle w:val="Heading3"/>
        <w:numPr>
          <w:ilvl w:val="2"/>
          <w:numId w:val="10"/>
        </w:numPr>
        <w:tabs>
          <w:tab w:val="clear" w:pos="992"/>
          <w:tab w:val="num" w:pos="720"/>
        </w:tabs>
        <w:ind w:left="720" w:hanging="720"/>
        <w:rPr>
          <w:color w:val="000000"/>
        </w:rPr>
      </w:pPr>
      <w:bookmarkStart w:id="103" w:name="_Toc288921908"/>
      <w:bookmarkStart w:id="104" w:name="_Toc304269932"/>
      <w:bookmarkStart w:id="105" w:name="_Toc304271163"/>
      <w:r w:rsidRPr="00751F31">
        <w:rPr>
          <w:color w:val="000000"/>
        </w:rPr>
        <w:t>Connection Diagram</w:t>
      </w:r>
      <w:bookmarkEnd w:id="103"/>
      <w:bookmarkEnd w:id="104"/>
      <w:bookmarkEnd w:id="105"/>
    </w:p>
    <w:p w:rsidR="003729FD" w:rsidRDefault="003729FD" w:rsidP="003729FD">
      <w:pPr>
        <w:pStyle w:val="BodyText"/>
        <w:rPr>
          <w:rFonts w:cs="Arial"/>
          <w:vanish/>
          <w:color w:val="1111CC"/>
          <w:sz w:val="20"/>
          <w:lang w:val="en-US"/>
        </w:rPr>
      </w:pPr>
      <w:r w:rsidRPr="00751F31">
        <w:t xml:space="preserve">The measuring system 1 measures current measured while 2 </w:t>
      </w:r>
      <w:r>
        <w:t>voltage</w:t>
      </w:r>
      <w:r w:rsidRPr="00751F31">
        <w:t>s.</w:t>
      </w:r>
      <w:r w:rsidRPr="007A7F12">
        <w:rPr>
          <w:rFonts w:cs="Arial"/>
          <w:vanish/>
          <w:color w:val="1111CC"/>
          <w:sz w:val="20"/>
          <w:highlight w:val="green"/>
          <w:lang w:val="en-US"/>
        </w:rPr>
        <w:t xml:space="preserve">Leer </w:t>
      </w:r>
      <w:proofErr w:type="spellStart"/>
      <w:r w:rsidRPr="007A7F12">
        <w:rPr>
          <w:rFonts w:cs="Arial"/>
          <w:vanish/>
          <w:color w:val="1111CC"/>
          <w:sz w:val="20"/>
          <w:highlight w:val="green"/>
          <w:lang w:val="en-US"/>
        </w:rPr>
        <w:t>fonéticamente</w:t>
      </w:r>
      <w:proofErr w:type="spellEnd"/>
    </w:p>
    <w:p w:rsidR="003729FD" w:rsidRDefault="003729FD" w:rsidP="003729FD">
      <w:pPr>
        <w:pStyle w:val="BodyText"/>
      </w:pPr>
      <w:r>
        <w:rPr>
          <w:noProof/>
          <w:lang w:eastAsia="en-GB"/>
        </w:rPr>
        <w:drawing>
          <wp:anchor distT="0" distB="0" distL="114300" distR="114300" simplePos="0" relativeHeight="251672064" behindDoc="0" locked="0" layoutInCell="1" allowOverlap="1">
            <wp:simplePos x="0" y="0"/>
            <wp:positionH relativeFrom="column">
              <wp:posOffset>594360</wp:posOffset>
            </wp:positionH>
            <wp:positionV relativeFrom="paragraph">
              <wp:posOffset>33020</wp:posOffset>
            </wp:positionV>
            <wp:extent cx="4532630" cy="3599815"/>
            <wp:effectExtent l="0" t="0" r="1270" b="635"/>
            <wp:wrapSquare wrapText="bothSides"/>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32630" cy="3599815"/>
                    </a:xfrm>
                    <a:prstGeom prst="rect">
                      <a:avLst/>
                    </a:prstGeom>
                    <a:noFill/>
                  </pic:spPr>
                </pic:pic>
              </a:graphicData>
            </a:graphic>
            <wp14:sizeRelH relativeFrom="page">
              <wp14:pctWidth>0</wp14:pctWidth>
            </wp14:sizeRelH>
            <wp14:sizeRelV relativeFrom="page">
              <wp14:pctHeight>0</wp14:pctHeight>
            </wp14:sizeRelV>
          </wp:anchor>
        </w:drawing>
      </w:r>
    </w:p>
    <w:p w:rsidR="003729FD" w:rsidRPr="006C0C6F" w:rsidRDefault="003729FD" w:rsidP="003729FD">
      <w:pPr>
        <w:pStyle w:val="Figure"/>
      </w:pPr>
      <w:bookmarkStart w:id="106" w:name="_Toc304271183"/>
      <w:r w:rsidRPr="00A27890">
        <w:rPr>
          <w:highlight w:val="yellow"/>
        </w:rPr>
        <w:t>Title required</w:t>
      </w:r>
      <w:bookmarkEnd w:id="106"/>
    </w:p>
    <w:p w:rsidR="003729FD" w:rsidRPr="00751F31" w:rsidRDefault="003729FD" w:rsidP="003729FD">
      <w:pPr>
        <w:pStyle w:val="Heading3"/>
        <w:numPr>
          <w:ilvl w:val="2"/>
          <w:numId w:val="10"/>
        </w:numPr>
        <w:tabs>
          <w:tab w:val="clear" w:pos="992"/>
          <w:tab w:val="num" w:pos="720"/>
        </w:tabs>
        <w:ind w:left="720" w:hanging="720"/>
        <w:rPr>
          <w:color w:val="000000"/>
        </w:rPr>
      </w:pPr>
      <w:bookmarkStart w:id="107" w:name="_Toc288921909"/>
      <w:bookmarkStart w:id="108" w:name="_Toc304269933"/>
      <w:bookmarkStart w:id="109" w:name="_Toc304271164"/>
      <w:r w:rsidRPr="00751F31">
        <w:rPr>
          <w:color w:val="000000"/>
        </w:rPr>
        <w:t xml:space="preserve">Acquisition and data </w:t>
      </w:r>
      <w:bookmarkEnd w:id="107"/>
      <w:r w:rsidRPr="00751F31">
        <w:rPr>
          <w:color w:val="000000"/>
        </w:rPr>
        <w:t>processing</w:t>
      </w:r>
      <w:bookmarkEnd w:id="108"/>
      <w:bookmarkEnd w:id="109"/>
    </w:p>
    <w:p w:rsidR="003729FD" w:rsidRPr="00751F31" w:rsidRDefault="003729FD" w:rsidP="003729FD">
      <w:pPr>
        <w:pStyle w:val="BodyText"/>
      </w:pPr>
      <w:r w:rsidRPr="00751F31">
        <w:t xml:space="preserve">With the AIS-AtoN connected to the measuring instruments must be configured data acquisition scheme of the Fluke </w:t>
      </w:r>
      <w:proofErr w:type="spellStart"/>
      <w:r w:rsidRPr="00751F31">
        <w:t>multimeter</w:t>
      </w:r>
      <w:proofErr w:type="spellEnd"/>
      <w:r w:rsidRPr="00751F31">
        <w:t xml:space="preserve"> to store the data every 1 second and when the measure gained generates a jump of 4%.</w:t>
      </w:r>
    </w:p>
    <w:p w:rsidR="003729FD" w:rsidRDefault="003729FD" w:rsidP="003729FD">
      <w:pPr>
        <w:ind w:left="714"/>
        <w:jc w:val="center"/>
        <w:outlineLvl w:val="0"/>
        <w:rPr>
          <w:rFonts w:cs="Arial"/>
          <w:lang w:val="es-ES"/>
        </w:rPr>
      </w:pPr>
      <w:r>
        <w:rPr>
          <w:rFonts w:cs="Arial"/>
          <w:noProof/>
          <w:lang w:eastAsia="en-GB"/>
        </w:rPr>
        <w:lastRenderedPageBreak/>
        <w:drawing>
          <wp:inline distT="0" distB="0" distL="0" distR="0">
            <wp:extent cx="4327525" cy="359410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27525" cy="3594100"/>
                    </a:xfrm>
                    <a:prstGeom prst="rect">
                      <a:avLst/>
                    </a:prstGeom>
                    <a:noFill/>
                    <a:ln>
                      <a:noFill/>
                    </a:ln>
                  </pic:spPr>
                </pic:pic>
              </a:graphicData>
            </a:graphic>
          </wp:inline>
        </w:drawing>
      </w:r>
    </w:p>
    <w:p w:rsidR="003729FD" w:rsidRDefault="003729FD" w:rsidP="003729FD">
      <w:pPr>
        <w:ind w:left="714"/>
        <w:jc w:val="center"/>
        <w:outlineLvl w:val="0"/>
        <w:rPr>
          <w:rFonts w:cs="Arial"/>
        </w:rPr>
      </w:pPr>
    </w:p>
    <w:p w:rsidR="003729FD" w:rsidRPr="006C0C6F" w:rsidRDefault="003729FD" w:rsidP="003729FD">
      <w:pPr>
        <w:pStyle w:val="Figure"/>
      </w:pPr>
      <w:bookmarkStart w:id="110" w:name="_Toc304271184"/>
      <w:r w:rsidRPr="00A27890">
        <w:rPr>
          <w:highlight w:val="yellow"/>
        </w:rPr>
        <w:t>Title required</w:t>
      </w:r>
      <w:bookmarkEnd w:id="110"/>
    </w:p>
    <w:p w:rsidR="003729FD" w:rsidRDefault="003729FD" w:rsidP="003729FD">
      <w:pPr>
        <w:ind w:left="714"/>
        <w:jc w:val="center"/>
        <w:outlineLvl w:val="0"/>
        <w:rPr>
          <w:rFonts w:cs="Arial"/>
        </w:rPr>
      </w:pPr>
    </w:p>
    <w:p w:rsidR="003729FD" w:rsidRPr="00751F31" w:rsidRDefault="003729FD" w:rsidP="003729FD">
      <w:pPr>
        <w:pStyle w:val="BodyText"/>
      </w:pPr>
      <w:r w:rsidRPr="00751F31">
        <w:t>After configuring the data acquisition energize the equipment should be simultaneously initiate the data acquisition.</w:t>
      </w:r>
    </w:p>
    <w:p w:rsidR="003729FD" w:rsidRDefault="003729FD" w:rsidP="003729FD">
      <w:pPr>
        <w:pStyle w:val="BodyText"/>
      </w:pPr>
      <w:r w:rsidRPr="00751F31">
        <w:t>Completed the acquisition period predetermined in 15 minutes, dump the data from the two machines to a data sheet where data is extracted from voltage and current synchronized with the same time to produce the graphs of voltage / current and power.</w:t>
      </w:r>
    </w:p>
    <w:p w:rsidR="003729FD" w:rsidRPr="00751F31" w:rsidRDefault="003729FD" w:rsidP="003729FD">
      <w:pPr>
        <w:pStyle w:val="BodyText"/>
      </w:pPr>
    </w:p>
    <w:p w:rsidR="003729FD" w:rsidRDefault="003729FD" w:rsidP="003729FD">
      <w:pPr>
        <w:ind w:left="714"/>
        <w:rPr>
          <w:rFonts w:ascii="Times New Roman" w:hAnsi="Times New Roman" w:cs="Arial"/>
          <w:lang w:val="en-US"/>
        </w:rPr>
      </w:pPr>
      <w:r>
        <w:rPr>
          <w:rFonts w:ascii="Times New Roman" w:hAnsi="Times New Roman"/>
          <w:noProof/>
          <w:lang w:eastAsia="en-GB"/>
        </w:rPr>
        <w:lastRenderedPageBreak/>
        <mc:AlternateContent>
          <mc:Choice Requires="wps">
            <w:drawing>
              <wp:anchor distT="0" distB="0" distL="114300" distR="114300" simplePos="0" relativeHeight="251670016" behindDoc="0" locked="0" layoutInCell="1" allowOverlap="1">
                <wp:simplePos x="0" y="0"/>
                <wp:positionH relativeFrom="column">
                  <wp:posOffset>4146550</wp:posOffset>
                </wp:positionH>
                <wp:positionV relativeFrom="paragraph">
                  <wp:posOffset>1313180</wp:posOffset>
                </wp:positionV>
                <wp:extent cx="1104900" cy="238125"/>
                <wp:effectExtent l="8255" t="6350" r="10795" b="12700"/>
                <wp:wrapNone/>
                <wp:docPr id="16"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000000"/>
                          </a:solidFill>
                          <a:miter lim="800000"/>
                          <a:headEnd/>
                          <a:tailEnd/>
                        </a:ln>
                      </wps:spPr>
                      <wps:txbx>
                        <w:txbxContent>
                          <w:p w:rsidR="003729FD" w:rsidRDefault="003729FD" w:rsidP="003729FD">
                            <w:r>
                              <w:t>Power (w)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 o:spid="_x0000_s1033" type="#_x0000_t202" style="position:absolute;left:0;text-align:left;margin-left:326.5pt;margin-top:103.4pt;width:87pt;height:18.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">
                <v:textbox>
                  <w:txbxContent>
                    <w:p w:rsidR="003729FD" w:rsidRDefault="003729FD" w:rsidP="003729FD">
                      <w:r>
                        <w:t>Power (w)</w:t>
                      </w:r>
                    </w:p>
                  </w:txbxContent>
                </v:textbox>
              </v:shape>
            </w:pict>
          </mc:Fallback>
        </mc:AlternateContent>
      </w:r>
      <w:r>
        <w:rPr>
          <w:rFonts w:ascii="Times New Roman" w:hAnsi="Times New Roman"/>
          <w:noProof/>
          <w:lang w:eastAsia="en-GB"/>
        </w:rPr>
        <w:drawing>
          <wp:anchor distT="0" distB="0" distL="114300" distR="114300" simplePos="0" relativeHeight="251662848" behindDoc="0" locked="0" layoutInCell="1" allowOverlap="1">
            <wp:simplePos x="0" y="0"/>
            <wp:positionH relativeFrom="column">
              <wp:posOffset>-53340</wp:posOffset>
            </wp:positionH>
            <wp:positionV relativeFrom="paragraph">
              <wp:posOffset>9525</wp:posOffset>
            </wp:positionV>
            <wp:extent cx="6579235" cy="5772150"/>
            <wp:effectExtent l="0" t="0" r="0" b="0"/>
            <wp:wrapSquare wrapText="bothSides"/>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79235" cy="5772150"/>
                    </a:xfrm>
                    <a:prstGeom prst="rect">
                      <a:avLst/>
                    </a:prstGeom>
                    <a:noFill/>
                  </pic:spPr>
                </pic:pic>
              </a:graphicData>
            </a:graphic>
            <wp14:sizeRelH relativeFrom="page">
              <wp14:pctWidth>0</wp14:pctWidth>
            </wp14:sizeRelH>
            <wp14:sizeRelV relativeFrom="page">
              <wp14:pctHeight>0</wp14:pctHeight>
            </wp14:sizeRelV>
          </wp:anchor>
        </w:drawing>
      </w:r>
    </w:p>
    <w:p w:rsidR="003729FD" w:rsidRPr="006C0C6F" w:rsidRDefault="003729FD" w:rsidP="003729FD">
      <w:pPr>
        <w:pStyle w:val="Figure"/>
      </w:pPr>
      <w:bookmarkStart w:id="111" w:name="_Toc304271185"/>
      <w:r w:rsidRPr="00A27890">
        <w:rPr>
          <w:highlight w:val="yellow"/>
        </w:rPr>
        <w:t>Title required</w:t>
      </w:r>
      <w:bookmarkEnd w:id="111"/>
    </w:p>
    <w:p w:rsidR="003729FD" w:rsidRPr="00751F31" w:rsidRDefault="007D2C75" w:rsidP="003729FD">
      <w:pPr>
        <w:pStyle w:val="BodyText"/>
      </w:pPr>
      <w:bookmarkStart w:id="112" w:name="_Toc304265684"/>
      <w:bookmarkStart w:id="113" w:name="_Toc304269934"/>
      <w:r>
        <w:rPr>
          <w:highlight w:val="green"/>
        </w:rPr>
        <w:pict>
          <v:shapetype id="_x0000_t201" coordsize="21600,21600" o:spt="201" path="m,l,21600r21600,l21600,xe">
            <v:stroke joinstyle="miter"/>
            <v:path shadowok="f" o:extrusionok="f" strokeok="f" fillok="f" o:connecttype="rect"/>
            <o:lock v:ext="edit" shapetype="t"/>
          </v:shapetype>
          <v:shape id="_x0000_s1154" type="#_x0000_t201" style="position:absolute;left:0;text-align:left;margin-left:0;margin-top:.05pt;width:13.5pt;height:13.5pt;z-index:251668992;mso-position-horizontal:left" o:preferrelative="t" filled="f" stroked="f">
            <v:imagedata r:id="rId26" o:title=""/>
            <o:lock v:ext="edit" aspectratio="t"/>
            <w10:wrap type="square" side="right"/>
          </v:shape>
          <w:control r:id="rId27" w:name="tts_flash6" w:shapeid="_x0000_s1154"/>
        </w:pict>
      </w:r>
      <w:bookmarkEnd w:id="112"/>
      <w:bookmarkEnd w:id="113"/>
    </w:p>
    <w:p w:rsidR="003729FD" w:rsidRPr="00751F31" w:rsidRDefault="003729FD" w:rsidP="003729FD">
      <w:pPr>
        <w:pStyle w:val="BodyText"/>
      </w:pPr>
      <w:r w:rsidRPr="00751F31">
        <w:t>Below is the graph of voltage, current and power and the observations are denoted</w:t>
      </w:r>
      <w:r>
        <w:t>.</w:t>
      </w:r>
    </w:p>
    <w:p w:rsidR="003729FD" w:rsidRDefault="003729FD" w:rsidP="003729FD">
      <w:pPr>
        <w:textAlignment w:val="top"/>
        <w:rPr>
          <w:rFonts w:cs="Arial"/>
          <w:vanish/>
          <w:color w:val="1111CC"/>
          <w:sz w:val="20"/>
          <w:szCs w:val="20"/>
          <w:lang w:val="en-US"/>
        </w:rPr>
      </w:pPr>
      <w:r w:rsidRPr="007A7F12">
        <w:rPr>
          <w:rFonts w:cs="Arial"/>
          <w:vanish/>
          <w:color w:val="1111CC"/>
          <w:sz w:val="20"/>
          <w:highlight w:val="green"/>
          <w:lang w:val="en-US"/>
        </w:rPr>
        <w:t xml:space="preserve">Leer </w:t>
      </w:r>
      <w:proofErr w:type="spellStart"/>
      <w:r w:rsidRPr="007A7F12">
        <w:rPr>
          <w:rFonts w:cs="Arial"/>
          <w:vanish/>
          <w:color w:val="1111CC"/>
          <w:sz w:val="20"/>
          <w:highlight w:val="green"/>
          <w:lang w:val="en-US"/>
        </w:rPr>
        <w:t>fonéticamente</w:t>
      </w:r>
      <w:proofErr w:type="spellEnd"/>
    </w:p>
    <w:p w:rsidR="003729FD" w:rsidRDefault="003729FD" w:rsidP="003729FD">
      <w:pPr>
        <w:pStyle w:val="BodyText"/>
        <w:rPr>
          <w:lang w:val="es-AR"/>
        </w:rPr>
      </w:pPr>
      <w:r>
        <w:rPr>
          <w:rFonts w:ascii="Times New Roman" w:hAnsi="Times New Roman"/>
          <w:noProof/>
          <w:sz w:val="24"/>
          <w:lang w:eastAsia="en-GB"/>
        </w:rPr>
        <w:lastRenderedPageBreak/>
        <mc:AlternateContent>
          <mc:Choice Requires="wps">
            <w:drawing>
              <wp:anchor distT="0" distB="0" distL="114300" distR="114300" simplePos="0" relativeHeight="251671040" behindDoc="0" locked="0" layoutInCell="1" allowOverlap="1">
                <wp:simplePos x="0" y="0"/>
                <wp:positionH relativeFrom="column">
                  <wp:posOffset>1798320</wp:posOffset>
                </wp:positionH>
                <wp:positionV relativeFrom="paragraph">
                  <wp:posOffset>457200</wp:posOffset>
                </wp:positionV>
                <wp:extent cx="1104900" cy="298450"/>
                <wp:effectExtent l="12700" t="7620" r="6350" b="8255"/>
                <wp:wrapNone/>
                <wp:docPr id="15"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98450"/>
                        </a:xfrm>
                        <a:prstGeom prst="rect">
                          <a:avLst/>
                        </a:prstGeom>
                        <a:solidFill>
                          <a:srgbClr val="FFFFFF"/>
                        </a:solidFill>
                        <a:ln w="9525">
                          <a:solidFill>
                            <a:srgbClr val="000000"/>
                          </a:solidFill>
                          <a:miter lim="800000"/>
                          <a:headEnd/>
                          <a:tailEnd/>
                        </a:ln>
                      </wps:spPr>
                      <wps:txbx>
                        <w:txbxContent>
                          <w:p w:rsidR="003729FD" w:rsidRDefault="003729FD" w:rsidP="003729FD">
                            <w:r>
                              <w:t>Voltage (V)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 o:spid="_x0000_s1034" type="#_x0000_t202" style="position:absolute;left:0;text-align:left;margin-left:141.6pt;margin-top:36pt;width:87pt;height:23.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">
                <v:textbox>
                  <w:txbxContent>
                    <w:p w:rsidR="003729FD" w:rsidRDefault="003729FD" w:rsidP="003729FD">
                      <w:r>
                        <w:t>Voltage (V)</w:t>
                      </w:r>
                    </w:p>
                  </w:txbxContent>
                </v:textbox>
              </v:shape>
            </w:pict>
          </mc:Fallback>
        </mc:AlternateContent>
      </w:r>
      <w:r>
        <w:rPr>
          <w:rFonts w:ascii="Times New Roman" w:hAnsi="Times New Roman"/>
          <w:noProof/>
          <w:sz w:val="24"/>
          <w:lang w:eastAsia="en-GB"/>
        </w:rPr>
        <mc:AlternateContent>
          <mc:Choice Requires="wps">
            <w:drawing>
              <wp:anchor distT="0" distB="0" distL="114300" distR="114300" simplePos="0" relativeHeight="251664896" behindDoc="0" locked="0" layoutInCell="1" allowOverlap="1">
                <wp:simplePos x="0" y="0"/>
                <wp:positionH relativeFrom="column">
                  <wp:posOffset>72390</wp:posOffset>
                </wp:positionH>
                <wp:positionV relativeFrom="paragraph">
                  <wp:posOffset>457200</wp:posOffset>
                </wp:positionV>
                <wp:extent cx="1295400" cy="238125"/>
                <wp:effectExtent l="10795" t="7620" r="8255" b="11430"/>
                <wp:wrapNone/>
                <wp:docPr id="1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38125"/>
                        </a:xfrm>
                        <a:prstGeom prst="rect">
                          <a:avLst/>
                        </a:prstGeom>
                        <a:solidFill>
                          <a:srgbClr val="FFFFFF"/>
                        </a:solidFill>
                        <a:ln w="9525">
                          <a:solidFill>
                            <a:srgbClr val="FFFFFF"/>
                          </a:solidFill>
                          <a:miter lim="800000"/>
                          <a:headEnd/>
                          <a:tailEnd/>
                        </a:ln>
                      </wps:spPr>
                      <wps:txbx>
                        <w:txbxContent>
                          <w:p w:rsidR="003729FD" w:rsidRDefault="003729FD" w:rsidP="003729F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 o:spid="_x0000_s1035" type="#_x0000_t202" style="position:absolute;left:0;text-align:left;margin-left:5.7pt;margin-top:36pt;width:102pt;height:18.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" strokecolor="white">
                <v:textbox>
                  <w:txbxContent>
                    <w:p w:rsidR="003729FD" w:rsidRDefault="003729FD" w:rsidP="003729FD"/>
                  </w:txbxContent>
                </v:textbox>
              </v:shape>
            </w:pict>
          </mc:Fallback>
        </mc:AlternateContent>
      </w:r>
      <w:r>
        <w:rPr>
          <w:rFonts w:ascii="Times New Roman" w:hAnsi="Times New Roman"/>
          <w:noProof/>
          <w:sz w:val="24"/>
          <w:lang w:eastAsia="en-GB"/>
        </w:rPr>
        <mc:AlternateContent>
          <mc:Choice Requires="wps">
            <w:drawing>
              <wp:anchor distT="0" distB="0" distL="114300" distR="114300" simplePos="0" relativeHeight="251667968" behindDoc="0" locked="0" layoutInCell="1" allowOverlap="1">
                <wp:simplePos x="0" y="0"/>
                <wp:positionH relativeFrom="column">
                  <wp:posOffset>72390</wp:posOffset>
                </wp:positionH>
                <wp:positionV relativeFrom="paragraph">
                  <wp:posOffset>3345180</wp:posOffset>
                </wp:positionV>
                <wp:extent cx="1104900" cy="238125"/>
                <wp:effectExtent l="10795" t="9525" r="8255" b="9525"/>
                <wp:wrapNone/>
                <wp:docPr id="13"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FFFFFF"/>
                          </a:solidFill>
                          <a:miter lim="800000"/>
                          <a:headEnd/>
                          <a:tailEnd/>
                        </a:ln>
                      </wps:spPr>
                      <wps:txbx>
                        <w:txbxContent>
                          <w:p w:rsidR="003729FD" w:rsidRDefault="003729FD" w:rsidP="003729FD"/>
                          <w:p w:rsidR="003729FD" w:rsidRDefault="003729FD" w:rsidP="003729F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 o:spid="_x0000_s1036" type="#_x0000_t202" style="position:absolute;left:0;text-align:left;margin-left:5.7pt;margin-top:263.4pt;width:87pt;height:18.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" strokecolor="white">
                <v:textbox>
                  <w:txbxContent>
                    <w:p w:rsidR="003729FD" w:rsidRDefault="003729FD" w:rsidP="003729FD"/>
                    <w:p w:rsidR="003729FD" w:rsidRDefault="003729FD" w:rsidP="003729FD"/>
                  </w:txbxContent>
                </v:textbox>
              </v:shape>
            </w:pict>
          </mc:Fallback>
        </mc:AlternateContent>
      </w:r>
      <w:r>
        <w:rPr>
          <w:rFonts w:ascii="Times New Roman" w:hAnsi="Times New Roman"/>
          <w:noProof/>
          <w:sz w:val="24"/>
          <w:lang w:eastAsia="en-GB"/>
        </w:rPr>
        <mc:AlternateContent>
          <mc:Choice Requires="wps">
            <w:drawing>
              <wp:anchor distT="0" distB="0" distL="114300" distR="114300" simplePos="0" relativeHeight="251665920" behindDoc="0" locked="0" layoutInCell="1" allowOverlap="1">
                <wp:simplePos x="0" y="0"/>
                <wp:positionH relativeFrom="column">
                  <wp:posOffset>1857375</wp:posOffset>
                </wp:positionH>
                <wp:positionV relativeFrom="paragraph">
                  <wp:posOffset>6347460</wp:posOffset>
                </wp:positionV>
                <wp:extent cx="1104900" cy="238125"/>
                <wp:effectExtent l="5080" t="11430" r="13970" b="7620"/>
                <wp:wrapNone/>
                <wp:docPr id="3"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000000"/>
                          </a:solidFill>
                          <a:miter lim="800000"/>
                          <a:headEnd/>
                          <a:tailEnd/>
                        </a:ln>
                      </wps:spPr>
                      <wps:txbx>
                        <w:txbxContent>
                          <w:p w:rsidR="003729FD" w:rsidRDefault="003729FD" w:rsidP="003729FD">
                            <w:r>
                              <w:t>Power (w)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 o:spid="_x0000_s1037" type="#_x0000_t202" style="position:absolute;left:0;text-align:left;margin-left:146.25pt;margin-top:499.8pt;width:87pt;height:18.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">
                <v:textbox>
                  <w:txbxContent>
                    <w:p w:rsidR="003729FD" w:rsidRDefault="003729FD" w:rsidP="003729FD">
                      <w:r>
                        <w:t>Power (w)</w:t>
                      </w:r>
                    </w:p>
                  </w:txbxContent>
                </v:textbox>
              </v:shape>
            </w:pict>
          </mc:Fallback>
        </mc:AlternateContent>
      </w:r>
      <w:r>
        <w:rPr>
          <w:rFonts w:ascii="Times New Roman" w:hAnsi="Times New Roman"/>
          <w:noProof/>
          <w:sz w:val="24"/>
          <w:lang w:eastAsia="en-GB"/>
        </w:rPr>
        <mc:AlternateContent>
          <mc:Choice Requires="wps">
            <w:drawing>
              <wp:anchor distT="0" distB="0" distL="114300" distR="114300" simplePos="0" relativeHeight="251666944" behindDoc="0" locked="0" layoutInCell="1" allowOverlap="1">
                <wp:simplePos x="0" y="0"/>
                <wp:positionH relativeFrom="column">
                  <wp:posOffset>138430</wp:posOffset>
                </wp:positionH>
                <wp:positionV relativeFrom="paragraph">
                  <wp:posOffset>6343650</wp:posOffset>
                </wp:positionV>
                <wp:extent cx="1104900" cy="238125"/>
                <wp:effectExtent l="10160" t="7620" r="8890" b="11430"/>
                <wp:wrapNone/>
                <wp:docPr id="2"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FFFFFF"/>
                          </a:solidFill>
                          <a:miter lim="800000"/>
                          <a:headEnd/>
                          <a:tailEnd/>
                        </a:ln>
                      </wps:spPr>
                      <wps:txbx>
                        <w:txbxContent>
                          <w:p w:rsidR="003729FD" w:rsidRDefault="003729FD" w:rsidP="003729F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038" type="#_x0000_t202" style="position:absolute;left:0;text-align:left;margin-left:10.9pt;margin-top:499.5pt;width:87pt;height:18.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" strokecolor="white">
                <v:textbox>
                  <w:txbxContent>
                    <w:p w:rsidR="003729FD" w:rsidRDefault="003729FD" w:rsidP="003729FD"/>
                  </w:txbxContent>
                </v:textbox>
              </v:shape>
            </w:pict>
          </mc:Fallback>
        </mc:AlternateContent>
      </w:r>
      <w:r>
        <w:rPr>
          <w:rFonts w:ascii="Times New Roman" w:hAnsi="Times New Roman"/>
          <w:noProof/>
          <w:sz w:val="24"/>
          <w:lang w:eastAsia="en-GB"/>
        </w:rPr>
        <mc:AlternateContent>
          <mc:Choice Requires="wps">
            <w:drawing>
              <wp:anchor distT="0" distB="0" distL="114300" distR="114300" simplePos="0" relativeHeight="251663872" behindDoc="0" locked="0" layoutInCell="1" allowOverlap="1">
                <wp:simplePos x="0" y="0"/>
                <wp:positionH relativeFrom="column">
                  <wp:posOffset>1887855</wp:posOffset>
                </wp:positionH>
                <wp:positionV relativeFrom="paragraph">
                  <wp:posOffset>3305175</wp:posOffset>
                </wp:positionV>
                <wp:extent cx="1104900" cy="238125"/>
                <wp:effectExtent l="6985" t="7620" r="12065" b="11430"/>
                <wp:wrapNone/>
                <wp:docPr id="1"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000000"/>
                          </a:solidFill>
                          <a:miter lim="800000"/>
                          <a:headEnd/>
                          <a:tailEnd/>
                        </a:ln>
                      </wps:spPr>
                      <wps:txbx>
                        <w:txbxContent>
                          <w:p w:rsidR="003729FD" w:rsidRDefault="003729FD" w:rsidP="003729FD">
                            <w:r>
                              <w:t>Current (mA)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 o:spid="_x0000_s1039" type="#_x0000_t202" style="position:absolute;left:0;text-align:left;margin-left:148.65pt;margin-top:260.25pt;width:87pt;height:18.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">
                <v:textbox>
                  <w:txbxContent>
                    <w:p w:rsidR="003729FD" w:rsidRDefault="003729FD" w:rsidP="003729FD">
                      <w:r>
                        <w:t>Current (mA)</w:t>
                      </w:r>
                    </w:p>
                  </w:txbxContent>
                </v:textbox>
              </v:shape>
            </w:pict>
          </mc:Fallback>
        </mc:AlternateContent>
      </w:r>
      <w:r>
        <w:rPr>
          <w:noProof/>
          <w:lang w:eastAsia="en-GB"/>
        </w:rPr>
        <w:drawing>
          <wp:inline distT="0" distB="0" distL="0" distR="0">
            <wp:extent cx="4795520" cy="8368030"/>
            <wp:effectExtent l="0" t="0" r="5080" b="0"/>
            <wp:docPr id="12" name="Picture 12" descr="B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ueno"/>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95520" cy="8368030"/>
                    </a:xfrm>
                    <a:prstGeom prst="rect">
                      <a:avLst/>
                    </a:prstGeom>
                    <a:noFill/>
                    <a:ln>
                      <a:noFill/>
                    </a:ln>
                  </pic:spPr>
                </pic:pic>
              </a:graphicData>
            </a:graphic>
          </wp:inline>
        </w:drawing>
      </w:r>
    </w:p>
    <w:p w:rsidR="003729FD" w:rsidRPr="006C0C6F" w:rsidRDefault="003729FD" w:rsidP="003729FD">
      <w:pPr>
        <w:pStyle w:val="Figure"/>
      </w:pPr>
      <w:bookmarkStart w:id="114" w:name="_Toc304271186"/>
      <w:r w:rsidRPr="00A27890">
        <w:rPr>
          <w:highlight w:val="yellow"/>
        </w:rPr>
        <w:t>Title required</w:t>
      </w:r>
      <w:bookmarkEnd w:id="114"/>
    </w:p>
    <w:p w:rsidR="003729FD" w:rsidRDefault="003729FD" w:rsidP="003729FD">
      <w:pPr>
        <w:pStyle w:val="Heading2"/>
        <w:keepNext/>
        <w:numPr>
          <w:ilvl w:val="1"/>
          <w:numId w:val="10"/>
        </w:numPr>
        <w:tabs>
          <w:tab w:val="num" w:pos="576"/>
          <w:tab w:val="left" w:pos="851"/>
        </w:tabs>
        <w:ind w:left="576" w:hanging="576"/>
        <w:jc w:val="both"/>
      </w:pPr>
      <w:bookmarkStart w:id="115" w:name="_Toc304269935"/>
      <w:bookmarkStart w:id="116" w:name="_Toc304271165"/>
      <w:r w:rsidRPr="00B2313E">
        <w:t>Range testing</w:t>
      </w:r>
      <w:bookmarkEnd w:id="115"/>
      <w:bookmarkEnd w:id="116"/>
    </w:p>
    <w:p w:rsidR="003729FD" w:rsidRPr="00A27890" w:rsidRDefault="003729FD" w:rsidP="003729FD">
      <w:pPr>
        <w:pStyle w:val="BodyText"/>
        <w:rPr>
          <w:lang w:eastAsia="de-DE"/>
        </w:rPr>
      </w:pPr>
    </w:p>
    <w:p w:rsidR="003729FD" w:rsidRDefault="003729FD" w:rsidP="003729FD">
      <w:pPr>
        <w:pStyle w:val="Heading2"/>
        <w:keepNext/>
        <w:numPr>
          <w:ilvl w:val="1"/>
          <w:numId w:val="10"/>
        </w:numPr>
        <w:tabs>
          <w:tab w:val="num" w:pos="576"/>
          <w:tab w:val="left" w:pos="851"/>
        </w:tabs>
        <w:ind w:left="576" w:hanging="576"/>
        <w:jc w:val="both"/>
      </w:pPr>
      <w:bookmarkStart w:id="117" w:name="_Toc304269936"/>
      <w:bookmarkStart w:id="118" w:name="_Toc304271166"/>
      <w:r w:rsidRPr="00B2313E">
        <w:lastRenderedPageBreak/>
        <w:t>Frequency verification</w:t>
      </w:r>
      <w:bookmarkEnd w:id="117"/>
      <w:bookmarkEnd w:id="118"/>
    </w:p>
    <w:p w:rsidR="003729FD" w:rsidRPr="00A27890" w:rsidRDefault="003729FD" w:rsidP="003729FD">
      <w:pPr>
        <w:pStyle w:val="BodyText"/>
        <w:rPr>
          <w:lang w:eastAsia="de-DE"/>
        </w:rPr>
      </w:pPr>
    </w:p>
    <w:p w:rsidR="003729FD" w:rsidRPr="00B2313E" w:rsidRDefault="003729FD" w:rsidP="003729FD">
      <w:pPr>
        <w:pStyle w:val="Heading1"/>
        <w:numPr>
          <w:ilvl w:val="0"/>
          <w:numId w:val="10"/>
        </w:numPr>
        <w:tabs>
          <w:tab w:val="clear" w:pos="567"/>
          <w:tab w:val="num" w:pos="432"/>
        </w:tabs>
        <w:ind w:left="432" w:hanging="432"/>
      </w:pPr>
      <w:bookmarkStart w:id="119" w:name="_Toc304269937"/>
      <w:bookmarkStart w:id="120" w:name="_Toc304271167"/>
      <w:r w:rsidRPr="00B2313E">
        <w:t>MaintenANCE &amp; oPERATION</w:t>
      </w:r>
      <w:bookmarkEnd w:id="119"/>
      <w:bookmarkEnd w:id="120"/>
    </w:p>
    <w:p w:rsidR="003729FD" w:rsidRDefault="003729FD" w:rsidP="003729FD">
      <w:pPr>
        <w:pStyle w:val="Heading2"/>
        <w:keepNext/>
        <w:numPr>
          <w:ilvl w:val="1"/>
          <w:numId w:val="10"/>
        </w:numPr>
        <w:tabs>
          <w:tab w:val="num" w:pos="576"/>
          <w:tab w:val="left" w:pos="708"/>
          <w:tab w:val="left" w:pos="851"/>
        </w:tabs>
        <w:ind w:left="576" w:hanging="576"/>
        <w:jc w:val="both"/>
        <w:rPr>
          <w:rFonts w:eastAsia="Calibri" w:cs="Calibri"/>
        </w:rPr>
      </w:pPr>
      <w:bookmarkStart w:id="121" w:name="_Toc304269938"/>
      <w:bookmarkStart w:id="122" w:name="_Toc304271168"/>
      <w:r>
        <w:rPr>
          <w:rFonts w:eastAsia="Calibri" w:cs="Calibri"/>
        </w:rPr>
        <w:t>Spare transponders</w:t>
      </w:r>
      <w:bookmarkEnd w:id="121"/>
      <w:bookmarkEnd w:id="122"/>
    </w:p>
    <w:p w:rsidR="003729FD" w:rsidRPr="00FD0051" w:rsidRDefault="003729FD" w:rsidP="003729FD">
      <w:pPr>
        <w:pStyle w:val="BodyText"/>
      </w:pPr>
      <w:r w:rsidRPr="00FD0051">
        <w:t xml:space="preserve">It is necessary to have spare transponders to replace those that fail, are damaged by passing ships, vandalized or out of service for any other reason. </w:t>
      </w:r>
      <w:r>
        <w:t xml:space="preserve"> </w:t>
      </w:r>
      <w:r w:rsidRPr="00FD0051">
        <w:t>The best way to maintain the service is to replace a malfunctioning transponder and to proceed to investigate the failure and eventual</w:t>
      </w:r>
      <w:r>
        <w:t>ly proceed to it</w:t>
      </w:r>
      <w:r w:rsidRPr="00FD0051">
        <w:t>s reparation at the workshop</w:t>
      </w:r>
    </w:p>
    <w:p w:rsidR="003729FD" w:rsidRPr="00FD0051" w:rsidRDefault="003729FD" w:rsidP="003729FD">
      <w:pPr>
        <w:pStyle w:val="BodyText"/>
      </w:pPr>
      <w:r w:rsidRPr="00FD0051">
        <w:t xml:space="preserve">The spare number of transponder required depends on the installed number of them </w:t>
      </w:r>
      <w:r w:rsidRPr="007A7F12">
        <w:rPr>
          <w:highlight w:val="green"/>
        </w:rPr>
        <w:t xml:space="preserve">and </w:t>
      </w:r>
      <w:proofErr w:type="gramStart"/>
      <w:r w:rsidRPr="007A7F12">
        <w:rPr>
          <w:highlight w:val="green"/>
        </w:rPr>
        <w:t>an elevate</w:t>
      </w:r>
      <w:proofErr w:type="gramEnd"/>
      <w:r w:rsidRPr="007A7F12">
        <w:rPr>
          <w:highlight w:val="green"/>
        </w:rPr>
        <w:t xml:space="preserve"> compromised of level service</w:t>
      </w:r>
      <w:r w:rsidRPr="00FD0051">
        <w:t>.</w:t>
      </w:r>
      <w:r>
        <w:t xml:space="preserve"> </w:t>
      </w:r>
      <w:r w:rsidRPr="00FD0051">
        <w:t xml:space="preserve"> Assuming a high level of service the following list gives an indication</w:t>
      </w:r>
    </w:p>
    <w:p w:rsidR="003729FD" w:rsidRDefault="003729FD" w:rsidP="003729FD">
      <w:pPr>
        <w:pStyle w:val="Table"/>
        <w:rPr>
          <w:lang w:val="en-US"/>
        </w:rPr>
      </w:pPr>
      <w:bookmarkStart w:id="123" w:name="_Toc304271175"/>
      <w:r w:rsidRPr="007A7F12">
        <w:rPr>
          <w:highlight w:val="yellow"/>
          <w:lang w:val="en-US"/>
        </w:rPr>
        <w:t>Title required</w:t>
      </w:r>
      <w:bookmarkEnd w:id="12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89"/>
        <w:gridCol w:w="4489"/>
      </w:tblGrid>
      <w:tr w:rsidR="003729FD" w:rsidRPr="00FD0051" w:rsidTr="00856176">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Installed number of transponders</w:t>
            </w:r>
          </w:p>
        </w:tc>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Recommended number of spare transponders</w:t>
            </w:r>
          </w:p>
        </w:tc>
      </w:tr>
      <w:tr w:rsidR="003729FD" w:rsidTr="00856176">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1</w:t>
            </w:r>
          </w:p>
        </w:tc>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1</w:t>
            </w:r>
          </w:p>
        </w:tc>
      </w:tr>
      <w:tr w:rsidR="003729FD" w:rsidTr="00856176">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2 to 3</w:t>
            </w:r>
          </w:p>
        </w:tc>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1</w:t>
            </w:r>
          </w:p>
        </w:tc>
      </w:tr>
      <w:tr w:rsidR="003729FD" w:rsidTr="00856176">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4 to 6</w:t>
            </w:r>
          </w:p>
        </w:tc>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2</w:t>
            </w:r>
          </w:p>
        </w:tc>
      </w:tr>
      <w:tr w:rsidR="003729FD" w:rsidTr="00856176">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7 to 10</w:t>
            </w:r>
          </w:p>
        </w:tc>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3</w:t>
            </w:r>
          </w:p>
        </w:tc>
      </w:tr>
      <w:tr w:rsidR="003729FD" w:rsidTr="00856176">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11 to 16</w:t>
            </w:r>
          </w:p>
        </w:tc>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4</w:t>
            </w:r>
          </w:p>
        </w:tc>
      </w:tr>
      <w:tr w:rsidR="003729FD" w:rsidTr="00856176">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pStyle w:val="ListParagraph"/>
              <w:jc w:val="center"/>
              <w:rPr>
                <w:rFonts w:ascii="Arial" w:hAnsi="Arial" w:cs="Arial"/>
                <w:lang w:val="en-US"/>
              </w:rPr>
            </w:pPr>
            <w:r>
              <w:rPr>
                <w:rFonts w:ascii="Arial" w:hAnsi="Arial" w:cs="Arial"/>
                <w:lang w:val="en-US"/>
              </w:rPr>
              <w:t>17 to 50</w:t>
            </w:r>
          </w:p>
        </w:tc>
        <w:tc>
          <w:tcPr>
            <w:tcW w:w="4489" w:type="dxa"/>
            <w:tcBorders>
              <w:top w:val="single" w:sz="4" w:space="0" w:color="000000"/>
              <w:left w:val="single" w:sz="4" w:space="0" w:color="000000"/>
              <w:bottom w:val="single" w:sz="4" w:space="0" w:color="000000"/>
              <w:right w:val="single" w:sz="4" w:space="0" w:color="000000"/>
            </w:tcBorders>
            <w:hideMark/>
          </w:tcPr>
          <w:p w:rsidR="003729FD" w:rsidRDefault="003729FD" w:rsidP="00856176">
            <w:pPr>
              <w:spacing w:after="120"/>
              <w:jc w:val="center"/>
              <w:rPr>
                <w:rFonts w:cs="Arial"/>
                <w:sz w:val="24"/>
                <w:lang w:val="en-US"/>
              </w:rPr>
            </w:pPr>
            <w:r>
              <w:rPr>
                <w:rFonts w:cs="Arial"/>
                <w:sz w:val="24"/>
                <w:lang w:val="en-US"/>
              </w:rPr>
              <w:t>25 %</w:t>
            </w:r>
          </w:p>
        </w:tc>
      </w:tr>
    </w:tbl>
    <w:p w:rsidR="003729FD" w:rsidRPr="00FD0051" w:rsidRDefault="003729FD" w:rsidP="003729FD">
      <w:pPr>
        <w:pStyle w:val="BodyText"/>
      </w:pPr>
    </w:p>
    <w:p w:rsidR="003729FD" w:rsidRPr="00B2313E" w:rsidRDefault="003729FD" w:rsidP="003729FD">
      <w:pPr>
        <w:pStyle w:val="Heading2"/>
        <w:keepNext/>
        <w:numPr>
          <w:ilvl w:val="1"/>
          <w:numId w:val="10"/>
        </w:numPr>
        <w:tabs>
          <w:tab w:val="num" w:pos="576"/>
          <w:tab w:val="left" w:pos="851"/>
        </w:tabs>
        <w:ind w:left="576" w:hanging="576"/>
        <w:jc w:val="both"/>
      </w:pPr>
      <w:bookmarkStart w:id="124" w:name="_Toc304269939"/>
      <w:bookmarkStart w:id="125" w:name="_Toc304271169"/>
      <w:r w:rsidRPr="00B2313E">
        <w:t>Maintenance requirements</w:t>
      </w:r>
      <w:bookmarkEnd w:id="124"/>
      <w:bookmarkEnd w:id="125"/>
    </w:p>
    <w:p w:rsidR="003729FD" w:rsidRDefault="003729FD" w:rsidP="003729FD">
      <w:pPr>
        <w:pStyle w:val="Heading2"/>
        <w:keepNext/>
        <w:numPr>
          <w:ilvl w:val="1"/>
          <w:numId w:val="10"/>
        </w:numPr>
        <w:tabs>
          <w:tab w:val="num" w:pos="576"/>
          <w:tab w:val="left" w:pos="851"/>
        </w:tabs>
        <w:ind w:left="576" w:hanging="576"/>
        <w:jc w:val="both"/>
      </w:pPr>
      <w:bookmarkStart w:id="126" w:name="_Toc304269940"/>
      <w:bookmarkStart w:id="127" w:name="_Toc304271170"/>
      <w:r w:rsidRPr="00B2313E">
        <w:t>Training</w:t>
      </w:r>
      <w:bookmarkEnd w:id="126"/>
      <w:bookmarkEnd w:id="127"/>
    </w:p>
    <w:p w:rsidR="003729FD" w:rsidRDefault="003729FD" w:rsidP="003729FD">
      <w:pPr>
        <w:pStyle w:val="Heading3"/>
        <w:numPr>
          <w:ilvl w:val="2"/>
          <w:numId w:val="1"/>
        </w:numPr>
        <w:tabs>
          <w:tab w:val="clear" w:pos="992"/>
          <w:tab w:val="left" w:pos="708"/>
        </w:tabs>
        <w:ind w:left="720" w:hanging="720"/>
      </w:pPr>
      <w:bookmarkStart w:id="128" w:name="_Toc304269941"/>
      <w:bookmarkStart w:id="129" w:name="_Toc304271171"/>
      <w:r>
        <w:t xml:space="preserve">Capabilities required for </w:t>
      </w:r>
      <w:proofErr w:type="spellStart"/>
      <w:r>
        <w:t>lanternists</w:t>
      </w:r>
      <w:proofErr w:type="spellEnd"/>
      <w:proofErr w:type="gramStart"/>
      <w:r>
        <w:t xml:space="preserve">. </w:t>
      </w:r>
      <w:proofErr w:type="gramEnd"/>
      <w:r>
        <w:t>(Maintainers)</w:t>
      </w:r>
      <w:bookmarkEnd w:id="128"/>
      <w:bookmarkEnd w:id="129"/>
    </w:p>
    <w:p w:rsidR="003729FD" w:rsidRDefault="003729FD" w:rsidP="003729FD">
      <w:pPr>
        <w:pStyle w:val="BodyText"/>
        <w:rPr>
          <w:color w:val="888888"/>
          <w:sz w:val="20"/>
          <w:szCs w:val="20"/>
          <w:lang w:val="es-ES" w:eastAsia="es-ES"/>
        </w:rPr>
      </w:pPr>
      <w:r>
        <w:rPr>
          <w:lang w:val="en" w:eastAsia="es-ES"/>
        </w:rPr>
        <w:t xml:space="preserve">The technical staff associated with the maintenance and operation of AIS- Aton should have specific training that allows them to work independently in the resolution of faults that occur in AIS-AtoN.  These people are not the usual </w:t>
      </w:r>
      <w:proofErr w:type="spellStart"/>
      <w:r>
        <w:rPr>
          <w:lang w:val="en" w:eastAsia="es-ES"/>
        </w:rPr>
        <w:t>lanternist</w:t>
      </w:r>
      <w:proofErr w:type="spellEnd"/>
      <w:r>
        <w:rPr>
          <w:lang w:val="en" w:eastAsia="es-ES"/>
        </w:rPr>
        <w:t>.</w:t>
      </w:r>
    </w:p>
    <w:p w:rsidR="003729FD" w:rsidRPr="00B2313E" w:rsidRDefault="003729FD" w:rsidP="003729FD">
      <w:pPr>
        <w:pStyle w:val="Heading1"/>
        <w:numPr>
          <w:ilvl w:val="0"/>
          <w:numId w:val="10"/>
        </w:numPr>
        <w:tabs>
          <w:tab w:val="clear" w:pos="567"/>
          <w:tab w:val="num" w:pos="432"/>
        </w:tabs>
        <w:ind w:left="432" w:hanging="432"/>
        <w:rPr>
          <w:highlight w:val="green"/>
        </w:rPr>
      </w:pPr>
      <w:bookmarkStart w:id="130" w:name="_Toc304269942"/>
      <w:bookmarkStart w:id="131" w:name="_Toc304271172"/>
      <w:r w:rsidRPr="00B2313E">
        <w:t>rEFERENCES</w:t>
      </w:r>
      <w:bookmarkEnd w:id="130"/>
      <w:bookmarkEnd w:id="131"/>
    </w:p>
    <w:p w:rsidR="003729FD" w:rsidRDefault="003729FD" w:rsidP="003729FD">
      <w:pPr>
        <w:pStyle w:val="References"/>
        <w:tabs>
          <w:tab w:val="num" w:pos="567"/>
        </w:tabs>
        <w:ind w:left="567" w:hanging="567"/>
      </w:pPr>
      <w:proofErr w:type="spellStart"/>
      <w:r>
        <w:t>aaaaa</w:t>
      </w:r>
      <w:proofErr w:type="spellEnd"/>
    </w:p>
    <w:p w:rsidR="003729FD" w:rsidRPr="00371BEF" w:rsidRDefault="003729FD" w:rsidP="003729FD">
      <w:pPr>
        <w:pStyle w:val="References"/>
        <w:tabs>
          <w:tab w:val="num" w:pos="567"/>
        </w:tabs>
        <w:ind w:left="567" w:hanging="567"/>
        <w:rPr>
          <w:lang w:eastAsia="de-DE"/>
        </w:rPr>
      </w:pPr>
      <w:proofErr w:type="spellStart"/>
      <w:r>
        <w:rPr>
          <w:lang w:eastAsia="de-DE"/>
        </w:rPr>
        <w:t>bbbbb</w:t>
      </w:r>
      <w:proofErr w:type="spellEnd"/>
    </w:p>
    <w:p w:rsidR="003729FD" w:rsidRPr="00371BEF" w:rsidRDefault="003729FD" w:rsidP="003729FD">
      <w:pPr>
        <w:pStyle w:val="Annex"/>
        <w:keepNext/>
        <w:tabs>
          <w:tab w:val="clear" w:pos="1418"/>
          <w:tab w:val="num" w:pos="1701"/>
        </w:tabs>
        <w:spacing w:before="240"/>
        <w:ind w:left="1418" w:hanging="1418"/>
        <w:outlineLvl w:val="0"/>
      </w:pPr>
      <w:r w:rsidRPr="00371BEF">
        <w:br w:type="page"/>
      </w:r>
      <w:bookmarkStart w:id="132" w:name="_Toc304269943"/>
      <w:bookmarkStart w:id="133" w:name="_Toc304271173"/>
      <w:r w:rsidRPr="00371BEF">
        <w:lastRenderedPageBreak/>
        <w:t>Annex</w:t>
      </w:r>
      <w:r>
        <w:t xml:space="preserve"> Title</w:t>
      </w:r>
      <w:bookmarkEnd w:id="132"/>
      <w:bookmarkEnd w:id="133"/>
    </w:p>
    <w:p w:rsidR="003729FD" w:rsidRDefault="003729FD" w:rsidP="003729FD">
      <w:pPr>
        <w:pStyle w:val="BodyText"/>
        <w:rPr>
          <w:highlight w:val="yellow"/>
        </w:rPr>
      </w:pPr>
      <w:r>
        <w:rPr>
          <w:highlight w:val="yellow"/>
        </w:rPr>
        <w:t>Guidelines should have Annexes.  Appendices are attached to Annexes.</w:t>
      </w:r>
    </w:p>
    <w:p w:rsidR="003729FD" w:rsidRPr="00371BEF" w:rsidRDefault="003729FD" w:rsidP="003729FD">
      <w:pPr>
        <w:pStyle w:val="AnnexHeading1"/>
        <w:numPr>
          <w:ilvl w:val="0"/>
          <w:numId w:val="41"/>
        </w:numPr>
      </w:pPr>
      <w:r>
        <w:t>ANNEX HEAD1</w:t>
      </w:r>
    </w:p>
    <w:p w:rsidR="003729FD" w:rsidRDefault="003729FD" w:rsidP="003729FD">
      <w:pPr>
        <w:pStyle w:val="BodyText"/>
        <w:rPr>
          <w:highlight w:val="yellow"/>
        </w:rPr>
      </w:pPr>
      <w:r>
        <w:rPr>
          <w:lang w:eastAsia="de-DE"/>
        </w:rPr>
        <w:t>Body T</w:t>
      </w:r>
      <w:r w:rsidRPr="00371BEF">
        <w:rPr>
          <w:lang w:eastAsia="de-DE"/>
        </w:rPr>
        <w:t>ext</w:t>
      </w:r>
    </w:p>
    <w:p w:rsidR="003729FD" w:rsidRDefault="003729FD" w:rsidP="003729FD">
      <w:pPr>
        <w:pStyle w:val="BodyText"/>
        <w:rPr>
          <w:highlight w:val="yellow"/>
        </w:rPr>
      </w:pPr>
      <w:r>
        <w:rPr>
          <w:highlight w:val="yellow"/>
        </w:rPr>
        <w:t>To restart the Annex Heading numbering at 1:</w:t>
      </w:r>
    </w:p>
    <w:p w:rsidR="003729FD" w:rsidRDefault="003729FD" w:rsidP="003729FD">
      <w:pPr>
        <w:pStyle w:val="Bullet1"/>
        <w:tabs>
          <w:tab w:val="clear" w:pos="993"/>
          <w:tab w:val="num" w:pos="1134"/>
        </w:tabs>
        <w:ind w:left="1134" w:hanging="567"/>
      </w:pPr>
      <w:r>
        <w:rPr>
          <w:highlight w:val="yellow"/>
        </w:rPr>
        <w:t>Office 2003,</w:t>
      </w:r>
      <w:r w:rsidRPr="00371BEF">
        <w:rPr>
          <w:highlight w:val="yellow"/>
        </w:rPr>
        <w:t xml:space="preserve"> go to Format / Bullets and Numbering / Restart numbering (lower left in the box)</w:t>
      </w:r>
    </w:p>
    <w:p w:rsidR="003729FD" w:rsidRPr="00A14A4B" w:rsidRDefault="003729FD" w:rsidP="003729FD">
      <w:pPr>
        <w:pStyle w:val="Bullet1"/>
        <w:tabs>
          <w:tab w:val="clear" w:pos="993"/>
          <w:tab w:val="num" w:pos="1134"/>
        </w:tabs>
        <w:ind w:left="1134" w:hanging="567"/>
        <w:rPr>
          <w:highlight w:val="yellow"/>
        </w:rPr>
      </w:pPr>
      <w:r w:rsidRPr="00A14A4B">
        <w:rPr>
          <w:highlight w:val="yellow"/>
        </w:rPr>
        <w:t>Office 2007, go to down arrow next to Numbering icon and select Set Numbering Value</w:t>
      </w:r>
    </w:p>
    <w:p w:rsidR="003729FD" w:rsidRPr="00371BEF" w:rsidRDefault="003729FD" w:rsidP="003729FD">
      <w:pPr>
        <w:pStyle w:val="AnnexHeading2"/>
        <w:numPr>
          <w:ilvl w:val="1"/>
          <w:numId w:val="41"/>
        </w:numPr>
      </w:pPr>
      <w:r>
        <w:t>Annex Heading</w:t>
      </w:r>
      <w:r w:rsidRPr="00371BEF">
        <w:t xml:space="preserve"> 2</w:t>
      </w:r>
    </w:p>
    <w:p w:rsidR="003729FD" w:rsidRPr="00371BEF" w:rsidRDefault="003729FD" w:rsidP="003729FD">
      <w:pPr>
        <w:rPr>
          <w:lang w:eastAsia="de-DE"/>
        </w:rPr>
      </w:pPr>
      <w:r w:rsidRPr="00371BEF">
        <w:rPr>
          <w:lang w:eastAsia="de-DE"/>
        </w:rPr>
        <w:t>Body text</w:t>
      </w:r>
    </w:p>
    <w:p w:rsidR="003729FD" w:rsidRPr="00371BEF" w:rsidRDefault="003729FD" w:rsidP="003729FD">
      <w:pPr>
        <w:pStyle w:val="AnnexHeading3"/>
        <w:numPr>
          <w:ilvl w:val="2"/>
          <w:numId w:val="41"/>
        </w:numPr>
      </w:pPr>
      <w:r>
        <w:t>Annex Heading</w:t>
      </w:r>
      <w:r w:rsidRPr="00371BEF">
        <w:t xml:space="preserve"> 3</w:t>
      </w:r>
    </w:p>
    <w:p w:rsidR="003729FD" w:rsidRPr="00371BEF" w:rsidRDefault="003729FD" w:rsidP="003729FD">
      <w:pPr>
        <w:pStyle w:val="BodyTextIndent"/>
      </w:pPr>
      <w:r>
        <w:t>Body T</w:t>
      </w:r>
      <w:r w:rsidRPr="00371BEF">
        <w:t xml:space="preserve">ext </w:t>
      </w:r>
      <w:r>
        <w:t>I</w:t>
      </w:r>
      <w:r w:rsidRPr="00371BEF">
        <w:t>ndent</w:t>
      </w:r>
    </w:p>
    <w:p w:rsidR="003729FD" w:rsidRPr="00371BEF" w:rsidRDefault="003729FD" w:rsidP="003729FD">
      <w:pPr>
        <w:pStyle w:val="AnnexHeading4"/>
        <w:numPr>
          <w:ilvl w:val="3"/>
          <w:numId w:val="41"/>
        </w:numPr>
      </w:pPr>
      <w:r>
        <w:t xml:space="preserve">Annex </w:t>
      </w:r>
      <w:r w:rsidRPr="00371BEF">
        <w:t>Heading 4</w:t>
      </w:r>
    </w:p>
    <w:p w:rsidR="003729FD" w:rsidRDefault="003729FD" w:rsidP="003729FD">
      <w:pPr>
        <w:pStyle w:val="BodyTextIndent2"/>
      </w:pPr>
      <w:r>
        <w:t>Body Text I</w:t>
      </w:r>
      <w:r w:rsidRPr="00371BEF">
        <w:t>ndent 2</w:t>
      </w:r>
    </w:p>
    <w:p w:rsidR="003729FD" w:rsidRPr="00A27890" w:rsidRDefault="003729FD" w:rsidP="003729FD">
      <w:pPr>
        <w:pStyle w:val="Appendix"/>
        <w:numPr>
          <w:ilvl w:val="0"/>
          <w:numId w:val="43"/>
        </w:numPr>
        <w:spacing w:before="240"/>
        <w:ind w:left="1985" w:hanging="1985"/>
      </w:pPr>
      <w:r>
        <w:br w:type="page"/>
      </w:r>
      <w:bookmarkStart w:id="134" w:name="_Toc304269944"/>
      <w:bookmarkStart w:id="135" w:name="_Toc304271174"/>
      <w:r w:rsidRPr="00F155DC">
        <w:lastRenderedPageBreak/>
        <w:t>APPENDIX TITLE</w:t>
      </w:r>
      <w:bookmarkEnd w:id="134"/>
      <w:bookmarkEnd w:id="135"/>
    </w:p>
    <w:p w:rsidR="003729FD" w:rsidRDefault="003729FD" w:rsidP="003729FD">
      <w:pPr>
        <w:pStyle w:val="AppendixHeading1"/>
        <w:numPr>
          <w:ilvl w:val="0"/>
          <w:numId w:val="28"/>
        </w:numPr>
      </w:pPr>
      <w:r>
        <w:t>APPENDIX Heading 1</w:t>
      </w:r>
    </w:p>
    <w:p w:rsidR="003729FD" w:rsidRDefault="003729FD" w:rsidP="003729FD">
      <w:r w:rsidRPr="008F5390">
        <w:rPr>
          <w:rStyle w:val="BodyTextChar"/>
        </w:rPr>
        <w:t>Followed by Body Tex</w:t>
      </w:r>
      <w:r>
        <w:t>t</w:t>
      </w:r>
    </w:p>
    <w:p w:rsidR="003729FD" w:rsidRDefault="003729FD" w:rsidP="003729FD">
      <w:pPr>
        <w:pStyle w:val="AppendixHeading2"/>
        <w:numPr>
          <w:ilvl w:val="1"/>
          <w:numId w:val="28"/>
        </w:numPr>
      </w:pPr>
      <w:r>
        <w:t>Appendix Heading 2</w:t>
      </w:r>
    </w:p>
    <w:p w:rsidR="003729FD" w:rsidRDefault="003729FD" w:rsidP="003729FD">
      <w:pPr>
        <w:pStyle w:val="BodyText"/>
      </w:pPr>
      <w:r w:rsidRPr="00032948">
        <w:t>Followed by Body Tex</w:t>
      </w:r>
      <w:r>
        <w:t>t</w:t>
      </w:r>
    </w:p>
    <w:p w:rsidR="003729FD" w:rsidRDefault="003729FD" w:rsidP="003729FD">
      <w:pPr>
        <w:pStyle w:val="AppendixHeading3"/>
        <w:numPr>
          <w:ilvl w:val="2"/>
          <w:numId w:val="28"/>
        </w:numPr>
      </w:pPr>
      <w:r>
        <w:t>Appendix Heading 3</w:t>
      </w:r>
    </w:p>
    <w:p w:rsidR="003729FD" w:rsidRDefault="003729FD" w:rsidP="003729FD">
      <w:pPr>
        <w:pStyle w:val="BodyTextIndent"/>
      </w:pPr>
      <w:r>
        <w:t>Followed by Body Text Indent</w:t>
      </w:r>
    </w:p>
    <w:p w:rsidR="00A44622" w:rsidRDefault="00A44622" w:rsidP="003729FD">
      <w:pPr>
        <w:pStyle w:val="Title"/>
      </w:pPr>
    </w:p>
    <w:sectPr w:rsidR="00A44622" w:rsidSect="00A163D8">
      <w:headerReference w:type="default" r:id="rId29"/>
      <w:footerReference w:type="default" r:id="rId30"/>
      <w:headerReference w:type="first" r:id="rId31"/>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29FD" w:rsidRDefault="003729FD" w:rsidP="009E1230">
      <w:r>
        <w:separator/>
      </w:r>
    </w:p>
  </w:endnote>
  <w:endnote w:type="continuationSeparator" w:id="0">
    <w:p w:rsidR="003729FD" w:rsidRDefault="003729FD"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1230" w:rsidRPr="008136BC" w:rsidRDefault="009E1230" w:rsidP="00870A1B">
    <w:pPr>
      <w:pStyle w:val="Footer"/>
    </w:pPr>
    <w:r w:rsidRPr="008136BC">
      <w:tab/>
    </w:r>
    <w:r w:rsidRPr="008136BC">
      <w:rPr>
        <w:lang w:val="en-US"/>
      </w:rPr>
      <w:t xml:space="preserve">Page </w:t>
    </w:r>
    <w:r w:rsidR="007C4F93" w:rsidRPr="008136BC">
      <w:rPr>
        <w:lang w:val="en-US"/>
      </w:rPr>
      <w:fldChar w:fldCharType="begin"/>
    </w:r>
    <w:r w:rsidRPr="008136BC">
      <w:rPr>
        <w:lang w:val="en-US"/>
      </w:rPr>
      <w:instrText xml:space="preserve"> PAGE </w:instrText>
    </w:r>
    <w:r w:rsidR="007C4F93" w:rsidRPr="008136BC">
      <w:rPr>
        <w:lang w:val="en-US"/>
      </w:rPr>
      <w:fldChar w:fldCharType="separate"/>
    </w:r>
    <w:r w:rsidR="007D2C75">
      <w:rPr>
        <w:noProof/>
        <w:lang w:val="en-US"/>
      </w:rPr>
      <w:t>19</w:t>
    </w:r>
    <w:r w:rsidR="007C4F93" w:rsidRPr="008136BC">
      <w:rPr>
        <w:lang w:val="en-US"/>
      </w:rPr>
      <w:fldChar w:fldCharType="end"/>
    </w:r>
    <w:r w:rsidRPr="008136BC">
      <w:rPr>
        <w:lang w:val="en-US"/>
      </w:rPr>
      <w:t xml:space="preserve"> of </w:t>
    </w:r>
    <w:r w:rsidR="007C4F93" w:rsidRPr="008136BC">
      <w:rPr>
        <w:lang w:val="en-US"/>
      </w:rPr>
      <w:fldChar w:fldCharType="begin"/>
    </w:r>
    <w:r w:rsidRPr="008136BC">
      <w:rPr>
        <w:lang w:val="en-US"/>
      </w:rPr>
      <w:instrText xml:space="preserve"> NUMPAGES </w:instrText>
    </w:r>
    <w:r w:rsidR="007C4F93" w:rsidRPr="008136BC">
      <w:rPr>
        <w:lang w:val="en-US"/>
      </w:rPr>
      <w:fldChar w:fldCharType="separate"/>
    </w:r>
    <w:r w:rsidR="007D2C75">
      <w:rPr>
        <w:noProof/>
        <w:lang w:val="en-US"/>
      </w:rPr>
      <w:t>19</w:t>
    </w:r>
    <w:r w:rsidR="007C4F93"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29FD" w:rsidRDefault="003729FD" w:rsidP="009E1230">
      <w:r>
        <w:separator/>
      </w:r>
    </w:p>
  </w:footnote>
  <w:footnote w:type="continuationSeparator" w:id="0">
    <w:p w:rsidR="003729FD" w:rsidRDefault="003729FD"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6BC" w:rsidRDefault="004C2F5C" w:rsidP="008136BC">
    <w:pPr>
      <w:jc w:val="center"/>
      <w:rPr>
        <w:rFonts w:cs="Arial"/>
        <w:sz w:val="20"/>
        <w:highlight w:val="yellow"/>
      </w:rPr>
    </w:pPr>
    <w:r w:rsidRPr="009D726C">
      <w:rPr>
        <w:rFonts w:cs="Arial"/>
        <w:sz w:val="20"/>
      </w:rPr>
      <w:t xml:space="preserve">Guideline </w:t>
    </w:r>
    <w:r>
      <w:rPr>
        <w:rFonts w:cs="Arial"/>
        <w:sz w:val="20"/>
        <w:highlight w:val="yellow"/>
      </w:rPr>
      <w:t>####</w:t>
    </w:r>
    <w:r w:rsidRPr="009D726C">
      <w:rPr>
        <w:rFonts w:cs="Arial"/>
        <w:sz w:val="20"/>
      </w:rPr>
      <w:t xml:space="preserve"> </w:t>
    </w:r>
    <w:r w:rsidR="008136BC" w:rsidRPr="009D726C">
      <w:rPr>
        <w:rFonts w:cs="Arial"/>
        <w:sz w:val="20"/>
      </w:rPr>
      <w:t xml:space="preserve">– </w:t>
    </w:r>
    <w:r w:rsidR="009D726C" w:rsidRPr="009D726C">
      <w:rPr>
        <w:rFonts w:cs="Arial"/>
        <w:sz w:val="20"/>
      </w:rPr>
      <w:t>Guideline on the Application of AIS on Buoys</w:t>
    </w:r>
  </w:p>
  <w:p w:rsidR="008136BC" w:rsidRDefault="008136BC" w:rsidP="008136BC">
    <w:pPr>
      <w:pBdr>
        <w:bottom w:val="single" w:sz="4" w:space="1" w:color="auto"/>
      </w:pBdr>
      <w:jc w:val="center"/>
    </w:pPr>
    <w:r>
      <w:rPr>
        <w:rFonts w:cs="Arial"/>
        <w:sz w:val="20"/>
        <w:highlight w:val="yellow"/>
      </w:rPr>
      <w:t>Date Issued</w:t>
    </w:r>
  </w:p>
  <w:p w:rsidR="009E1230" w:rsidRDefault="009E1230">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2C75" w:rsidRDefault="007D2C75">
    <w:pPr>
      <w:pStyle w:val="Header"/>
    </w:pPr>
    <w:r>
      <w:tab/>
    </w:r>
    <w:r>
      <w:tab/>
      <w:t>EEP17/8/11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E5A8650"/>
    <w:lvl w:ilvl="0">
      <w:start w:val="1"/>
      <w:numFmt w:val="decimal"/>
      <w:lvlText w:val="%1."/>
      <w:lvlJc w:val="left"/>
      <w:pPr>
        <w:tabs>
          <w:tab w:val="num" w:pos="1492"/>
        </w:tabs>
        <w:ind w:left="1492" w:hanging="360"/>
      </w:pPr>
    </w:lvl>
  </w:abstractNum>
  <w:abstractNum w:abstractNumId="1">
    <w:nsid w:val="FFFFFF7D"/>
    <w:multiLevelType w:val="singleLevel"/>
    <w:tmpl w:val="C2084F1E"/>
    <w:lvl w:ilvl="0">
      <w:start w:val="1"/>
      <w:numFmt w:val="decimal"/>
      <w:lvlText w:val="%1."/>
      <w:lvlJc w:val="left"/>
      <w:pPr>
        <w:tabs>
          <w:tab w:val="num" w:pos="1209"/>
        </w:tabs>
        <w:ind w:left="1209" w:hanging="360"/>
      </w:pPr>
    </w:lvl>
  </w:abstractNum>
  <w:abstractNum w:abstractNumId="2">
    <w:nsid w:val="FFFFFF7E"/>
    <w:multiLevelType w:val="singleLevel"/>
    <w:tmpl w:val="3E0CCDFA"/>
    <w:lvl w:ilvl="0">
      <w:start w:val="1"/>
      <w:numFmt w:val="decimal"/>
      <w:lvlText w:val="%1."/>
      <w:lvlJc w:val="left"/>
      <w:pPr>
        <w:tabs>
          <w:tab w:val="num" w:pos="926"/>
        </w:tabs>
        <w:ind w:left="926" w:hanging="360"/>
      </w:pPr>
    </w:lvl>
  </w:abstractNum>
  <w:abstractNum w:abstractNumId="3">
    <w:nsid w:val="FFFFFF7F"/>
    <w:multiLevelType w:val="singleLevel"/>
    <w:tmpl w:val="BAF62398"/>
    <w:lvl w:ilvl="0">
      <w:start w:val="1"/>
      <w:numFmt w:val="decimal"/>
      <w:lvlText w:val="%1."/>
      <w:lvlJc w:val="left"/>
      <w:pPr>
        <w:tabs>
          <w:tab w:val="num" w:pos="643"/>
        </w:tabs>
        <w:ind w:left="643" w:hanging="360"/>
      </w:pPr>
    </w:lvl>
  </w:abstractNum>
  <w:abstractNum w:abstractNumId="4">
    <w:nsid w:val="FFFFFF80"/>
    <w:multiLevelType w:val="singleLevel"/>
    <w:tmpl w:val="A498DC1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7EEB51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6002EB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056DD6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0B8D6414"/>
    <w:multiLevelType w:val="multilevel"/>
    <w:tmpl w:val="1D548F2C"/>
    <w:lvl w:ilvl="0">
      <w:start w:val="1"/>
      <w:numFmt w:val="decimal"/>
      <w:lvlText w:val="%1"/>
      <w:lvlJc w:val="left"/>
      <w:pPr>
        <w:tabs>
          <w:tab w:val="num" w:pos="567"/>
        </w:tabs>
        <w:ind w:left="567" w:hanging="567"/>
      </w:pPr>
      <w:rPr>
        <w:rFonts w:ascii="Arial Bold" w:hAnsi="Arial Bold" w:hint="default"/>
        <w:b/>
        <w:i w:val="0"/>
        <w:sz w:val="24"/>
      </w:rPr>
    </w:lvl>
    <w:lvl w:ilvl="1">
      <w:start w:val="1"/>
      <w:numFmt w:val="decimal"/>
      <w:lvlText w:val="%1.%2"/>
      <w:lvlJc w:val="left"/>
      <w:pPr>
        <w:tabs>
          <w:tab w:val="num" w:pos="851"/>
        </w:tabs>
        <w:ind w:left="851" w:hanging="851"/>
      </w:pPr>
      <w:rPr>
        <w:rFonts w:ascii="Arial Bold" w:hAnsi="Arial Bold" w:hint="default"/>
        <w:b/>
        <w:i w:val="0"/>
        <w:sz w:val="22"/>
      </w:rPr>
    </w:lvl>
    <w:lvl w:ilvl="2">
      <w:start w:val="1"/>
      <w:numFmt w:val="decimal"/>
      <w:lvlText w:val="%2.%3.%1"/>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3">
    <w:nsid w:val="19C37E91"/>
    <w:multiLevelType w:val="multilevel"/>
    <w:tmpl w:val="01FC9EB4"/>
    <w:lvl w:ilvl="0">
      <w:start w:val="1"/>
      <w:numFmt w:val="decimal"/>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36A0592E"/>
    <w:multiLevelType w:val="multilevel"/>
    <w:tmpl w:val="48DE04A6"/>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1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0">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5">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62163D81"/>
    <w:multiLevelType w:val="hybridMultilevel"/>
    <w:tmpl w:val="5D60868C"/>
    <w:lvl w:ilvl="0" w:tplc="EA1E1B1C">
      <w:start w:val="1"/>
      <w:numFmt w:val="decimal"/>
      <w:lvlText w:val="APPENDIX %1"/>
      <w:lvlJc w:val="left"/>
      <w:pPr>
        <w:ind w:left="72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8">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29">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9"/>
  </w:num>
  <w:num w:numId="4">
    <w:abstractNumId w:val="16"/>
  </w:num>
  <w:num w:numId="5">
    <w:abstractNumId w:val="22"/>
  </w:num>
  <w:num w:numId="6">
    <w:abstractNumId w:val="10"/>
  </w:num>
  <w:num w:numId="7">
    <w:abstractNumId w:val="29"/>
  </w:num>
  <w:num w:numId="8">
    <w:abstractNumId w:val="19"/>
  </w:num>
  <w:num w:numId="9">
    <w:abstractNumId w:val="27"/>
  </w:num>
  <w:num w:numId="10">
    <w:abstractNumId w:val="13"/>
  </w:num>
  <w:num w:numId="11">
    <w:abstractNumId w:val="30"/>
  </w:num>
  <w:num w:numId="12">
    <w:abstractNumId w:val="24"/>
  </w:num>
  <w:num w:numId="13">
    <w:abstractNumId w:val="8"/>
  </w:num>
  <w:num w:numId="14">
    <w:abstractNumId w:val="14"/>
  </w:num>
  <w:num w:numId="15">
    <w:abstractNumId w:val="23"/>
  </w:num>
  <w:num w:numId="16">
    <w:abstractNumId w:val="13"/>
  </w:num>
  <w:num w:numId="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num>
  <w:num w:numId="29">
    <w:abstractNumId w:val="18"/>
  </w:num>
  <w:num w:numId="30">
    <w:abstractNumId w:val="18"/>
  </w:num>
  <w:num w:numId="31">
    <w:abstractNumId w:val="18"/>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8"/>
  </w:num>
  <w:num w:numId="34">
    <w:abstractNumId w:val="12"/>
  </w:num>
  <w:num w:numId="35">
    <w:abstractNumId w:val="15"/>
  </w:num>
  <w:num w:numId="36">
    <w:abstractNumId w:val="18"/>
  </w:num>
  <w:num w:numId="37">
    <w:abstractNumId w:val="18"/>
  </w:num>
  <w:num w:numId="38">
    <w:abstractNumId w:val="18"/>
  </w:num>
  <w:num w:numId="39">
    <w:abstractNumId w:val="17"/>
  </w:num>
  <w:num w:numId="40">
    <w:abstractNumId w:val="21"/>
  </w:num>
  <w:num w:numId="41">
    <w:abstractNumId w:val="11"/>
  </w:num>
  <w:num w:numId="42">
    <w:abstractNumId w:val="20"/>
  </w:num>
  <w:num w:numId="43">
    <w:abstractNumId w:val="2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87"/>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29FD"/>
    <w:rsid w:val="00032948"/>
    <w:rsid w:val="000420D8"/>
    <w:rsid w:val="000448A8"/>
    <w:rsid w:val="00162C42"/>
    <w:rsid w:val="0018656F"/>
    <w:rsid w:val="00190B2B"/>
    <w:rsid w:val="001A2B50"/>
    <w:rsid w:val="001A6C59"/>
    <w:rsid w:val="001D3B7C"/>
    <w:rsid w:val="001D5DFD"/>
    <w:rsid w:val="00207DD1"/>
    <w:rsid w:val="00244044"/>
    <w:rsid w:val="00277327"/>
    <w:rsid w:val="002835CE"/>
    <w:rsid w:val="00290215"/>
    <w:rsid w:val="002A6AAB"/>
    <w:rsid w:val="002B4786"/>
    <w:rsid w:val="002E7CE7"/>
    <w:rsid w:val="002F7535"/>
    <w:rsid w:val="00317D7F"/>
    <w:rsid w:val="0032752D"/>
    <w:rsid w:val="00371BEF"/>
    <w:rsid w:val="003729FD"/>
    <w:rsid w:val="00380C7B"/>
    <w:rsid w:val="00395D68"/>
    <w:rsid w:val="003A2960"/>
    <w:rsid w:val="003A4769"/>
    <w:rsid w:val="003C25A1"/>
    <w:rsid w:val="003F23D2"/>
    <w:rsid w:val="00422E65"/>
    <w:rsid w:val="00460028"/>
    <w:rsid w:val="004A3893"/>
    <w:rsid w:val="004C2F5C"/>
    <w:rsid w:val="004F17F7"/>
    <w:rsid w:val="004F72F9"/>
    <w:rsid w:val="0052391D"/>
    <w:rsid w:val="00564600"/>
    <w:rsid w:val="00582569"/>
    <w:rsid w:val="005A6C35"/>
    <w:rsid w:val="005C1481"/>
    <w:rsid w:val="00603FDB"/>
    <w:rsid w:val="00632734"/>
    <w:rsid w:val="006427BF"/>
    <w:rsid w:val="00655287"/>
    <w:rsid w:val="00666C42"/>
    <w:rsid w:val="006F5BF7"/>
    <w:rsid w:val="00721DBE"/>
    <w:rsid w:val="007379A8"/>
    <w:rsid w:val="0075170E"/>
    <w:rsid w:val="00752173"/>
    <w:rsid w:val="00767FC6"/>
    <w:rsid w:val="007C4F93"/>
    <w:rsid w:val="007D2C75"/>
    <w:rsid w:val="007E43BC"/>
    <w:rsid w:val="008136BC"/>
    <w:rsid w:val="00857962"/>
    <w:rsid w:val="00863D8E"/>
    <w:rsid w:val="0087060C"/>
    <w:rsid w:val="00870A1B"/>
    <w:rsid w:val="0087112A"/>
    <w:rsid w:val="008C68EF"/>
    <w:rsid w:val="008D3E6A"/>
    <w:rsid w:val="008F5390"/>
    <w:rsid w:val="00921872"/>
    <w:rsid w:val="00922B53"/>
    <w:rsid w:val="00932AEE"/>
    <w:rsid w:val="009426DC"/>
    <w:rsid w:val="009504E2"/>
    <w:rsid w:val="00956293"/>
    <w:rsid w:val="00983B71"/>
    <w:rsid w:val="00986D5A"/>
    <w:rsid w:val="009A2C02"/>
    <w:rsid w:val="009B30D7"/>
    <w:rsid w:val="009B54A0"/>
    <w:rsid w:val="009C22FA"/>
    <w:rsid w:val="009D215E"/>
    <w:rsid w:val="009D726C"/>
    <w:rsid w:val="009E1230"/>
    <w:rsid w:val="009E2F87"/>
    <w:rsid w:val="00A10C41"/>
    <w:rsid w:val="00A14A4B"/>
    <w:rsid w:val="00A163D8"/>
    <w:rsid w:val="00A21909"/>
    <w:rsid w:val="00A27A7A"/>
    <w:rsid w:val="00A41A5C"/>
    <w:rsid w:val="00A44622"/>
    <w:rsid w:val="00A6234F"/>
    <w:rsid w:val="00A91A87"/>
    <w:rsid w:val="00AB5CAB"/>
    <w:rsid w:val="00AC2C6D"/>
    <w:rsid w:val="00AC5F56"/>
    <w:rsid w:val="00AE5700"/>
    <w:rsid w:val="00AF615B"/>
    <w:rsid w:val="00B43C65"/>
    <w:rsid w:val="00B534F2"/>
    <w:rsid w:val="00B6686E"/>
    <w:rsid w:val="00B66DC6"/>
    <w:rsid w:val="00B75C73"/>
    <w:rsid w:val="00BD11AF"/>
    <w:rsid w:val="00BE1BEC"/>
    <w:rsid w:val="00C528B9"/>
    <w:rsid w:val="00C531DA"/>
    <w:rsid w:val="00C75503"/>
    <w:rsid w:val="00C92711"/>
    <w:rsid w:val="00CB5315"/>
    <w:rsid w:val="00CB5860"/>
    <w:rsid w:val="00CD7575"/>
    <w:rsid w:val="00CF1BA8"/>
    <w:rsid w:val="00D3428B"/>
    <w:rsid w:val="00D50131"/>
    <w:rsid w:val="00D52150"/>
    <w:rsid w:val="00D847AD"/>
    <w:rsid w:val="00D86532"/>
    <w:rsid w:val="00D879DA"/>
    <w:rsid w:val="00DB585F"/>
    <w:rsid w:val="00DC1CA6"/>
    <w:rsid w:val="00DD6174"/>
    <w:rsid w:val="00E37CF6"/>
    <w:rsid w:val="00E711D8"/>
    <w:rsid w:val="00E7550C"/>
    <w:rsid w:val="00E96B82"/>
    <w:rsid w:val="00ED2684"/>
    <w:rsid w:val="00F11318"/>
    <w:rsid w:val="00F1531A"/>
    <w:rsid w:val="00F155DC"/>
    <w:rsid w:val="00F710A0"/>
    <w:rsid w:val="00F87F67"/>
    <w:rsid w:val="00FB02D4"/>
    <w:rsid w:val="00FB5A77"/>
    <w:rsid w:val="00FE4F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Normal"/>
    <w:link w:val="Heading1Char"/>
    <w:qFormat/>
    <w:rsid w:val="00A14A4B"/>
    <w:pPr>
      <w:keepNext/>
      <w:tabs>
        <w:tab w:val="num" w:pos="567"/>
      </w:tabs>
      <w:spacing w:before="240" w:after="240"/>
      <w:ind w:left="567" w:hanging="567"/>
      <w:outlineLvl w:val="0"/>
    </w:pPr>
    <w:rPr>
      <w:b/>
      <w:caps/>
      <w:kern w:val="28"/>
      <w:sz w:val="24"/>
      <w:szCs w:val="20"/>
      <w:lang w:eastAsia="de-DE"/>
    </w:rPr>
  </w:style>
  <w:style w:type="paragraph" w:styleId="Heading2">
    <w:name w:val="heading 2"/>
    <w:basedOn w:val="Normal"/>
    <w:next w:val="BodyText"/>
    <w:link w:val="Heading2Char"/>
    <w:qFormat/>
    <w:rsid w:val="00371BEF"/>
    <w:pPr>
      <w:numPr>
        <w:ilvl w:val="1"/>
        <w:numId w:val="16"/>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rsid w:val="004A3893"/>
    <w:pPr>
      <w:keepNext/>
      <w:numPr>
        <w:ilvl w:val="3"/>
        <w:numId w:val="16"/>
      </w:numPr>
      <w:spacing w:before="120" w:after="120"/>
      <w:outlineLvl w:val="3"/>
    </w:pPr>
    <w:rPr>
      <w:szCs w:val="20"/>
      <w:lang w:eastAsia="de-DE"/>
    </w:rPr>
  </w:style>
  <w:style w:type="paragraph" w:styleId="Heading5">
    <w:name w:val="heading 5"/>
    <w:basedOn w:val="Normal"/>
    <w:next w:val="Normal"/>
    <w:rsid w:val="00B534F2"/>
    <w:pPr>
      <w:numPr>
        <w:ilvl w:val="4"/>
        <w:numId w:val="16"/>
      </w:numPr>
      <w:spacing w:before="240" w:after="60"/>
      <w:outlineLvl w:val="4"/>
    </w:pPr>
    <w:rPr>
      <w:szCs w:val="20"/>
      <w:lang w:val="de-DE" w:eastAsia="de-DE"/>
    </w:rPr>
  </w:style>
  <w:style w:type="paragraph" w:styleId="Heading6">
    <w:name w:val="heading 6"/>
    <w:basedOn w:val="Normal"/>
    <w:next w:val="Normal"/>
    <w:rsid w:val="00B534F2"/>
    <w:pPr>
      <w:numPr>
        <w:ilvl w:val="5"/>
        <w:numId w:val="16"/>
      </w:numPr>
      <w:spacing w:before="240" w:after="60"/>
      <w:outlineLvl w:val="5"/>
    </w:pPr>
    <w:rPr>
      <w:i/>
      <w:szCs w:val="20"/>
      <w:lang w:val="de-DE" w:eastAsia="de-DE"/>
    </w:rPr>
  </w:style>
  <w:style w:type="paragraph" w:styleId="Heading7">
    <w:name w:val="heading 7"/>
    <w:basedOn w:val="Normal"/>
    <w:next w:val="Normal"/>
    <w:rsid w:val="00B534F2"/>
    <w:pPr>
      <w:numPr>
        <w:ilvl w:val="6"/>
        <w:numId w:val="16"/>
      </w:numPr>
      <w:spacing w:before="240" w:after="60"/>
      <w:outlineLvl w:val="6"/>
    </w:pPr>
    <w:rPr>
      <w:szCs w:val="20"/>
      <w:lang w:val="de-DE" w:eastAsia="de-DE"/>
    </w:rPr>
  </w:style>
  <w:style w:type="paragraph" w:styleId="Heading8">
    <w:name w:val="heading 8"/>
    <w:basedOn w:val="Normal"/>
    <w:next w:val="Normal"/>
    <w:rsid w:val="00B534F2"/>
    <w:pPr>
      <w:numPr>
        <w:ilvl w:val="7"/>
        <w:numId w:val="16"/>
      </w:numPr>
      <w:spacing w:before="240" w:after="60"/>
      <w:outlineLvl w:val="7"/>
    </w:pPr>
    <w:rPr>
      <w:i/>
      <w:szCs w:val="20"/>
      <w:lang w:val="de-DE" w:eastAsia="de-DE"/>
    </w:rPr>
  </w:style>
  <w:style w:type="paragraph" w:styleId="Heading9">
    <w:name w:val="heading 9"/>
    <w:basedOn w:val="Normal"/>
    <w:next w:val="Normal"/>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qFormat/>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basedOn w:val="DefaultParagraphFont"/>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603FDB"/>
    <w:pPr>
      <w:tabs>
        <w:tab w:val="left" w:pos="1418"/>
        <w:tab w:val="right" w:pos="9639"/>
      </w:tabs>
      <w:spacing w:before="60" w:after="60"/>
      <w:ind w:left="1418" w:right="282"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qForma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3729FD"/>
    <w:rPr>
      <w:rFonts w:ascii="Arial" w:hAnsi="Arial"/>
      <w:b/>
      <w:caps/>
      <w:kern w:val="28"/>
      <w:sz w:val="24"/>
      <w:lang w:eastAsia="de-DE"/>
    </w:rPr>
  </w:style>
  <w:style w:type="paragraph" w:styleId="ListParagraph">
    <w:name w:val="List Paragraph"/>
    <w:basedOn w:val="Normal"/>
    <w:uiPriority w:val="34"/>
    <w:rsid w:val="003729FD"/>
    <w:pPr>
      <w:ind w:left="720"/>
      <w:contextualSpacing/>
    </w:pPr>
    <w:rPr>
      <w:rFonts w:ascii="Times New Roman" w:eastAsia="Calibri" w:hAnsi="Times New Roman" w:cs="Calibri"/>
      <w:sz w:val="24"/>
      <w:szCs w:val="22"/>
      <w:lang w:val="es-MX" w:eastAsia="es-MX"/>
    </w:rPr>
  </w:style>
  <w:style w:type="character" w:customStyle="1" w:styleId="Heading3Char">
    <w:name w:val="Heading 3 Char"/>
    <w:link w:val="Heading3"/>
    <w:rsid w:val="003729FD"/>
    <w:rPr>
      <w:rFonts w:ascii="Arial" w:hAnsi="Arial"/>
      <w:sz w:val="22"/>
      <w:lang w:eastAsia="de-DE"/>
    </w:rPr>
  </w:style>
  <w:style w:type="paragraph" w:customStyle="1" w:styleId="GBA1">
    <w:name w:val="GBA1"/>
    <w:basedOn w:val="Heading1"/>
    <w:rsid w:val="003729FD"/>
    <w:pPr>
      <w:numPr>
        <w:numId w:val="39"/>
      </w:numPr>
      <w:suppressAutoHyphens/>
      <w:spacing w:after="0" w:line="360" w:lineRule="auto"/>
    </w:pPr>
    <w:rPr>
      <w:b w:val="0"/>
      <w:bCs/>
      <w:kern w:val="0"/>
      <w:szCs w:val="24"/>
      <w:u w:val="single"/>
      <w:lang w:val="es-AR" w:eastAsia="es-ES"/>
    </w:rPr>
  </w:style>
  <w:style w:type="paragraph" w:customStyle="1" w:styleId="GBA2">
    <w:name w:val="GBA2"/>
    <w:basedOn w:val="Heading2"/>
    <w:rsid w:val="003729FD"/>
    <w:pPr>
      <w:keepNext/>
      <w:numPr>
        <w:numId w:val="39"/>
      </w:numPr>
      <w:suppressAutoHyphens/>
      <w:spacing w:before="360" w:after="0"/>
      <w:jc w:val="both"/>
    </w:pPr>
    <w:rPr>
      <w:rFonts w:eastAsia="MS Mincho"/>
      <w:b w:val="0"/>
      <w:bCs/>
      <w:caps/>
      <w:spacing w:val="-2"/>
      <w:kern w:val="28"/>
      <w:sz w:val="24"/>
      <w:szCs w:val="20"/>
      <w:lang w:val="es-AR" w:eastAsia="es-ES"/>
    </w:rPr>
  </w:style>
  <w:style w:type="paragraph" w:customStyle="1" w:styleId="Gba3">
    <w:name w:val="Gba3"/>
    <w:basedOn w:val="Heading3"/>
    <w:next w:val="Normal"/>
    <w:rsid w:val="003729FD"/>
    <w:pPr>
      <w:numPr>
        <w:numId w:val="39"/>
      </w:numPr>
      <w:suppressAutoHyphens/>
      <w:spacing w:before="360" w:after="0"/>
      <w:ind w:right="23"/>
    </w:pPr>
    <w:rPr>
      <w:rFonts w:eastAsia="Calibri" w:cs="Calibri"/>
      <w:bCs/>
      <w:spacing w:val="-2"/>
      <w:sz w:val="24"/>
      <w:szCs w:val="24"/>
      <w:u w:val="single"/>
      <w:lang w:val="es-AR" w:eastAsia="es-ES"/>
    </w:rPr>
  </w:style>
  <w:style w:type="paragraph" w:customStyle="1" w:styleId="GBA4">
    <w:name w:val="GBA4"/>
    <w:basedOn w:val="Heading4"/>
    <w:rsid w:val="003729FD"/>
    <w:pPr>
      <w:numPr>
        <w:numId w:val="39"/>
      </w:numPr>
      <w:suppressAutoHyphens/>
      <w:spacing w:before="360" w:after="0"/>
    </w:pPr>
    <w:rPr>
      <w:rFonts w:eastAsia="Calibri" w:cs="Calibri"/>
      <w:bCs/>
      <w:spacing w:val="-2"/>
      <w:sz w:val="24"/>
      <w:szCs w:val="24"/>
      <w:lang w:val="es-AR" w:eastAsia="es-ES"/>
    </w:rPr>
  </w:style>
  <w:style w:type="paragraph" w:customStyle="1" w:styleId="AppendixHeading4">
    <w:name w:val="Appendix Heading 4"/>
    <w:basedOn w:val="Normal"/>
    <w:next w:val="BodyText"/>
    <w:rsid w:val="003729FD"/>
    <w:pPr>
      <w:tabs>
        <w:tab w:val="num" w:pos="1134"/>
      </w:tabs>
      <w:spacing w:before="120" w:after="120"/>
      <w:ind w:left="1134" w:hanging="1134"/>
    </w:pPr>
    <w:rPr>
      <w:rFonts w:eastAsia="Calibri" w:cs="Arial"/>
      <w:szCs w:val="22"/>
      <w:lang w:eastAsia="en-GB"/>
    </w:rPr>
  </w:style>
  <w:style w:type="character" w:customStyle="1" w:styleId="Heading2Char">
    <w:name w:val="Heading 2 Char"/>
    <w:link w:val="Heading2"/>
    <w:rsid w:val="003729FD"/>
    <w:rPr>
      <w:rFonts w:ascii="Arial" w:hAnsi="Arial"/>
      <w:b/>
      <w:sz w:val="22"/>
      <w:szCs w:val="24"/>
      <w:lang w:eastAsia="en-US"/>
    </w:rPr>
  </w:style>
  <w:style w:type="paragraph" w:customStyle="1" w:styleId="List1indent1">
    <w:name w:val="List 1 indent 1"/>
    <w:basedOn w:val="Normal"/>
    <w:qFormat/>
    <w:rsid w:val="003729FD"/>
    <w:pPr>
      <w:tabs>
        <w:tab w:val="num" w:pos="1134"/>
      </w:tabs>
      <w:spacing w:after="120"/>
      <w:ind w:left="1134" w:hanging="567"/>
      <w:jc w:val="both"/>
    </w:pPr>
    <w:rPr>
      <w:rFonts w:eastAsia="Calibri" w:cs="Arial"/>
      <w:szCs w:val="22"/>
      <w:lang w:eastAsia="en-GB"/>
    </w:rPr>
  </w:style>
  <w:style w:type="paragraph" w:styleId="ListNumber2">
    <w:name w:val="List Number 2"/>
    <w:basedOn w:val="Normal"/>
    <w:rsid w:val="003729FD"/>
    <w:pPr>
      <w:tabs>
        <w:tab w:val="num" w:pos="720"/>
      </w:tabs>
      <w:ind w:left="720" w:hanging="360"/>
    </w:pPr>
    <w:rPr>
      <w:rFonts w:eastAsia="Calibri" w:cs="Calibri"/>
      <w:szCs w:val="22"/>
      <w:lang w:eastAsia="en-GB"/>
    </w:rPr>
  </w:style>
  <w:style w:type="paragraph" w:customStyle="1" w:styleId="AnnexFigure">
    <w:name w:val="Annex Figure"/>
    <w:basedOn w:val="Normal"/>
    <w:next w:val="Normal"/>
    <w:rsid w:val="003729FD"/>
    <w:pPr>
      <w:numPr>
        <w:numId w:val="40"/>
      </w:numPr>
      <w:spacing w:before="120" w:after="120"/>
      <w:jc w:val="center"/>
    </w:pPr>
    <w:rPr>
      <w:rFonts w:eastAsia="Calibri" w:cs="Calibri"/>
      <w:i/>
      <w:szCs w:val="22"/>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Normal"/>
    <w:link w:val="Heading1Char"/>
    <w:qFormat/>
    <w:rsid w:val="00A14A4B"/>
    <w:pPr>
      <w:keepNext/>
      <w:tabs>
        <w:tab w:val="num" w:pos="567"/>
      </w:tabs>
      <w:spacing w:before="240" w:after="240"/>
      <w:ind w:left="567" w:hanging="567"/>
      <w:outlineLvl w:val="0"/>
    </w:pPr>
    <w:rPr>
      <w:b/>
      <w:caps/>
      <w:kern w:val="28"/>
      <w:sz w:val="24"/>
      <w:szCs w:val="20"/>
      <w:lang w:eastAsia="de-DE"/>
    </w:rPr>
  </w:style>
  <w:style w:type="paragraph" w:styleId="Heading2">
    <w:name w:val="heading 2"/>
    <w:basedOn w:val="Normal"/>
    <w:next w:val="BodyText"/>
    <w:link w:val="Heading2Char"/>
    <w:qFormat/>
    <w:rsid w:val="00371BEF"/>
    <w:pPr>
      <w:numPr>
        <w:ilvl w:val="1"/>
        <w:numId w:val="16"/>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rsid w:val="004A3893"/>
    <w:pPr>
      <w:keepNext/>
      <w:numPr>
        <w:ilvl w:val="3"/>
        <w:numId w:val="16"/>
      </w:numPr>
      <w:spacing w:before="120" w:after="120"/>
      <w:outlineLvl w:val="3"/>
    </w:pPr>
    <w:rPr>
      <w:szCs w:val="20"/>
      <w:lang w:eastAsia="de-DE"/>
    </w:rPr>
  </w:style>
  <w:style w:type="paragraph" w:styleId="Heading5">
    <w:name w:val="heading 5"/>
    <w:basedOn w:val="Normal"/>
    <w:next w:val="Normal"/>
    <w:rsid w:val="00B534F2"/>
    <w:pPr>
      <w:numPr>
        <w:ilvl w:val="4"/>
        <w:numId w:val="16"/>
      </w:numPr>
      <w:spacing w:before="240" w:after="60"/>
      <w:outlineLvl w:val="4"/>
    </w:pPr>
    <w:rPr>
      <w:szCs w:val="20"/>
      <w:lang w:val="de-DE" w:eastAsia="de-DE"/>
    </w:rPr>
  </w:style>
  <w:style w:type="paragraph" w:styleId="Heading6">
    <w:name w:val="heading 6"/>
    <w:basedOn w:val="Normal"/>
    <w:next w:val="Normal"/>
    <w:rsid w:val="00B534F2"/>
    <w:pPr>
      <w:numPr>
        <w:ilvl w:val="5"/>
        <w:numId w:val="16"/>
      </w:numPr>
      <w:spacing w:before="240" w:after="60"/>
      <w:outlineLvl w:val="5"/>
    </w:pPr>
    <w:rPr>
      <w:i/>
      <w:szCs w:val="20"/>
      <w:lang w:val="de-DE" w:eastAsia="de-DE"/>
    </w:rPr>
  </w:style>
  <w:style w:type="paragraph" w:styleId="Heading7">
    <w:name w:val="heading 7"/>
    <w:basedOn w:val="Normal"/>
    <w:next w:val="Normal"/>
    <w:rsid w:val="00B534F2"/>
    <w:pPr>
      <w:numPr>
        <w:ilvl w:val="6"/>
        <w:numId w:val="16"/>
      </w:numPr>
      <w:spacing w:before="240" w:after="60"/>
      <w:outlineLvl w:val="6"/>
    </w:pPr>
    <w:rPr>
      <w:szCs w:val="20"/>
      <w:lang w:val="de-DE" w:eastAsia="de-DE"/>
    </w:rPr>
  </w:style>
  <w:style w:type="paragraph" w:styleId="Heading8">
    <w:name w:val="heading 8"/>
    <w:basedOn w:val="Normal"/>
    <w:next w:val="Normal"/>
    <w:rsid w:val="00B534F2"/>
    <w:pPr>
      <w:numPr>
        <w:ilvl w:val="7"/>
        <w:numId w:val="16"/>
      </w:numPr>
      <w:spacing w:before="240" w:after="60"/>
      <w:outlineLvl w:val="7"/>
    </w:pPr>
    <w:rPr>
      <w:i/>
      <w:szCs w:val="20"/>
      <w:lang w:val="de-DE" w:eastAsia="de-DE"/>
    </w:rPr>
  </w:style>
  <w:style w:type="paragraph" w:styleId="Heading9">
    <w:name w:val="heading 9"/>
    <w:basedOn w:val="Normal"/>
    <w:next w:val="Normal"/>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qFormat/>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basedOn w:val="DefaultParagraphFont"/>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603FDB"/>
    <w:pPr>
      <w:tabs>
        <w:tab w:val="left" w:pos="1418"/>
        <w:tab w:val="right" w:pos="9639"/>
      </w:tabs>
      <w:spacing w:before="60" w:after="60"/>
      <w:ind w:left="1418" w:right="282"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qForma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3729FD"/>
    <w:rPr>
      <w:rFonts w:ascii="Arial" w:hAnsi="Arial"/>
      <w:b/>
      <w:caps/>
      <w:kern w:val="28"/>
      <w:sz w:val="24"/>
      <w:lang w:eastAsia="de-DE"/>
    </w:rPr>
  </w:style>
  <w:style w:type="paragraph" w:styleId="ListParagraph">
    <w:name w:val="List Paragraph"/>
    <w:basedOn w:val="Normal"/>
    <w:uiPriority w:val="34"/>
    <w:rsid w:val="003729FD"/>
    <w:pPr>
      <w:ind w:left="720"/>
      <w:contextualSpacing/>
    </w:pPr>
    <w:rPr>
      <w:rFonts w:ascii="Times New Roman" w:eastAsia="Calibri" w:hAnsi="Times New Roman" w:cs="Calibri"/>
      <w:sz w:val="24"/>
      <w:szCs w:val="22"/>
      <w:lang w:val="es-MX" w:eastAsia="es-MX"/>
    </w:rPr>
  </w:style>
  <w:style w:type="character" w:customStyle="1" w:styleId="Heading3Char">
    <w:name w:val="Heading 3 Char"/>
    <w:link w:val="Heading3"/>
    <w:rsid w:val="003729FD"/>
    <w:rPr>
      <w:rFonts w:ascii="Arial" w:hAnsi="Arial"/>
      <w:sz w:val="22"/>
      <w:lang w:eastAsia="de-DE"/>
    </w:rPr>
  </w:style>
  <w:style w:type="paragraph" w:customStyle="1" w:styleId="GBA1">
    <w:name w:val="GBA1"/>
    <w:basedOn w:val="Heading1"/>
    <w:rsid w:val="003729FD"/>
    <w:pPr>
      <w:numPr>
        <w:numId w:val="39"/>
      </w:numPr>
      <w:suppressAutoHyphens/>
      <w:spacing w:after="0" w:line="360" w:lineRule="auto"/>
    </w:pPr>
    <w:rPr>
      <w:b w:val="0"/>
      <w:bCs/>
      <w:kern w:val="0"/>
      <w:szCs w:val="24"/>
      <w:u w:val="single"/>
      <w:lang w:val="es-AR" w:eastAsia="es-ES"/>
    </w:rPr>
  </w:style>
  <w:style w:type="paragraph" w:customStyle="1" w:styleId="GBA2">
    <w:name w:val="GBA2"/>
    <w:basedOn w:val="Heading2"/>
    <w:rsid w:val="003729FD"/>
    <w:pPr>
      <w:keepNext/>
      <w:numPr>
        <w:numId w:val="39"/>
      </w:numPr>
      <w:suppressAutoHyphens/>
      <w:spacing w:before="360" w:after="0"/>
      <w:jc w:val="both"/>
    </w:pPr>
    <w:rPr>
      <w:rFonts w:eastAsia="MS Mincho"/>
      <w:b w:val="0"/>
      <w:bCs/>
      <w:caps/>
      <w:spacing w:val="-2"/>
      <w:kern w:val="28"/>
      <w:sz w:val="24"/>
      <w:szCs w:val="20"/>
      <w:lang w:val="es-AR" w:eastAsia="es-ES"/>
    </w:rPr>
  </w:style>
  <w:style w:type="paragraph" w:customStyle="1" w:styleId="Gba3">
    <w:name w:val="Gba3"/>
    <w:basedOn w:val="Heading3"/>
    <w:next w:val="Normal"/>
    <w:rsid w:val="003729FD"/>
    <w:pPr>
      <w:numPr>
        <w:numId w:val="39"/>
      </w:numPr>
      <w:suppressAutoHyphens/>
      <w:spacing w:before="360" w:after="0"/>
      <w:ind w:right="23"/>
    </w:pPr>
    <w:rPr>
      <w:rFonts w:eastAsia="Calibri" w:cs="Calibri"/>
      <w:bCs/>
      <w:spacing w:val="-2"/>
      <w:sz w:val="24"/>
      <w:szCs w:val="24"/>
      <w:u w:val="single"/>
      <w:lang w:val="es-AR" w:eastAsia="es-ES"/>
    </w:rPr>
  </w:style>
  <w:style w:type="paragraph" w:customStyle="1" w:styleId="GBA4">
    <w:name w:val="GBA4"/>
    <w:basedOn w:val="Heading4"/>
    <w:rsid w:val="003729FD"/>
    <w:pPr>
      <w:numPr>
        <w:numId w:val="39"/>
      </w:numPr>
      <w:suppressAutoHyphens/>
      <w:spacing w:before="360" w:after="0"/>
    </w:pPr>
    <w:rPr>
      <w:rFonts w:eastAsia="Calibri" w:cs="Calibri"/>
      <w:bCs/>
      <w:spacing w:val="-2"/>
      <w:sz w:val="24"/>
      <w:szCs w:val="24"/>
      <w:lang w:val="es-AR" w:eastAsia="es-ES"/>
    </w:rPr>
  </w:style>
  <w:style w:type="paragraph" w:customStyle="1" w:styleId="AppendixHeading4">
    <w:name w:val="Appendix Heading 4"/>
    <w:basedOn w:val="Normal"/>
    <w:next w:val="BodyText"/>
    <w:rsid w:val="003729FD"/>
    <w:pPr>
      <w:tabs>
        <w:tab w:val="num" w:pos="1134"/>
      </w:tabs>
      <w:spacing w:before="120" w:after="120"/>
      <w:ind w:left="1134" w:hanging="1134"/>
    </w:pPr>
    <w:rPr>
      <w:rFonts w:eastAsia="Calibri" w:cs="Arial"/>
      <w:szCs w:val="22"/>
      <w:lang w:eastAsia="en-GB"/>
    </w:rPr>
  </w:style>
  <w:style w:type="character" w:customStyle="1" w:styleId="Heading2Char">
    <w:name w:val="Heading 2 Char"/>
    <w:link w:val="Heading2"/>
    <w:rsid w:val="003729FD"/>
    <w:rPr>
      <w:rFonts w:ascii="Arial" w:hAnsi="Arial"/>
      <w:b/>
      <w:sz w:val="22"/>
      <w:szCs w:val="24"/>
      <w:lang w:eastAsia="en-US"/>
    </w:rPr>
  </w:style>
  <w:style w:type="paragraph" w:customStyle="1" w:styleId="List1indent1">
    <w:name w:val="List 1 indent 1"/>
    <w:basedOn w:val="Normal"/>
    <w:qFormat/>
    <w:rsid w:val="003729FD"/>
    <w:pPr>
      <w:tabs>
        <w:tab w:val="num" w:pos="1134"/>
      </w:tabs>
      <w:spacing w:after="120"/>
      <w:ind w:left="1134" w:hanging="567"/>
      <w:jc w:val="both"/>
    </w:pPr>
    <w:rPr>
      <w:rFonts w:eastAsia="Calibri" w:cs="Arial"/>
      <w:szCs w:val="22"/>
      <w:lang w:eastAsia="en-GB"/>
    </w:rPr>
  </w:style>
  <w:style w:type="paragraph" w:styleId="ListNumber2">
    <w:name w:val="List Number 2"/>
    <w:basedOn w:val="Normal"/>
    <w:rsid w:val="003729FD"/>
    <w:pPr>
      <w:tabs>
        <w:tab w:val="num" w:pos="720"/>
      </w:tabs>
      <w:ind w:left="720" w:hanging="360"/>
    </w:pPr>
    <w:rPr>
      <w:rFonts w:eastAsia="Calibri" w:cs="Calibri"/>
      <w:szCs w:val="22"/>
      <w:lang w:eastAsia="en-GB"/>
    </w:rPr>
  </w:style>
  <w:style w:type="paragraph" w:customStyle="1" w:styleId="AnnexFigure">
    <w:name w:val="Annex Figure"/>
    <w:basedOn w:val="Normal"/>
    <w:next w:val="Normal"/>
    <w:rsid w:val="003729FD"/>
    <w:pPr>
      <w:numPr>
        <w:numId w:val="40"/>
      </w:numPr>
      <w:spacing w:before="120" w:after="120"/>
      <w:jc w:val="center"/>
    </w:pPr>
    <w:rPr>
      <w:rFonts w:eastAsia="Calibri" w:cs="Calibri"/>
      <w:i/>
      <w:szCs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image" Target="media/image12.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image" Target="media/image15.jpeg"/><Relationship Id="rId10" Type="http://schemas.openxmlformats.org/officeDocument/2006/relationships/hyperlink" Target="http://www.iala-aism.org" TargetMode="External"/><Relationship Id="rId19" Type="http://schemas.openxmlformats.org/officeDocument/2006/relationships/image" Target="media/image7.jpeg"/><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control" Target="activeX/activeX1.xml"/><Relationship Id="rId3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line%20Template_June2010.dot"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D27CDB6E-AE6D-11CF-96B8-444553540000}"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C52074-733A-4078-B72A-ED5253C8E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Guidelline Template_June2010.dot</Template>
  <TotalTime>23</TotalTime>
  <Pages>19</Pages>
  <Words>3632</Words>
  <Characters>23086</Characters>
  <Application>Microsoft Office Word</Application>
  <DocSecurity>0</DocSecurity>
  <Lines>192</Lines>
  <Paragraphs>53</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26665</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cp:lastModifiedBy>
  <cp:revision>3</cp:revision>
  <cp:lastPrinted>2008-12-16T07:01:00Z</cp:lastPrinted>
  <dcterms:created xsi:type="dcterms:W3CDTF">2011-09-20T07:31:00Z</dcterms:created>
  <dcterms:modified xsi:type="dcterms:W3CDTF">2011-09-20T08:00:00Z</dcterms:modified>
</cp:coreProperties>
</file>